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FE549" w14:textId="216EED4D" w:rsidR="00BB7E71" w:rsidRPr="00A22C26" w:rsidRDefault="00BB7E71" w:rsidP="00447FBA">
      <w:pPr>
        <w:autoSpaceDE w:val="0"/>
        <w:autoSpaceDN w:val="0"/>
        <w:adjustRightInd w:val="0"/>
        <w:rPr>
          <w:rFonts w:ascii="Segoe UI" w:hAnsi="Segoe UI" w:cs="Segoe UI"/>
          <w:sz w:val="36"/>
          <w:szCs w:val="36"/>
        </w:rPr>
      </w:pPr>
      <w:r w:rsidRPr="00A22C26">
        <w:rPr>
          <w:rFonts w:ascii="Segoe UI" w:eastAsia="Times New Roman" w:hAnsi="Segoe UI" w:cs="Segoe UI"/>
          <w:b/>
          <w:bCs/>
          <w:sz w:val="36"/>
          <w:szCs w:val="36"/>
          <w:lang w:eastAsia="en-GB"/>
        </w:rPr>
        <w:t>Funded Hours &amp; Charges Policy for Childminders</w:t>
      </w:r>
      <w:r w:rsidR="00447FBA" w:rsidRPr="00A22C26">
        <w:rPr>
          <w:rFonts w:ascii="Segoe UI" w:eastAsia="Times New Roman" w:hAnsi="Segoe UI" w:cs="Segoe UI"/>
          <w:b/>
          <w:bCs/>
          <w:sz w:val="36"/>
          <w:szCs w:val="36"/>
          <w:lang w:eastAsia="en-GB"/>
        </w:rPr>
        <w:t xml:space="preserve"> </w:t>
      </w:r>
      <w:r w:rsidR="00447FBA" w:rsidRPr="00A22C26">
        <w:rPr>
          <w:rFonts w:ascii="Segoe UI" w:hAnsi="Segoe UI" w:cs="Segoe UI"/>
          <w:b/>
          <w:bCs/>
          <w:sz w:val="36"/>
          <w:szCs w:val="36"/>
        </w:rPr>
        <w:t xml:space="preserve">(Updated for EYFS </w:t>
      </w:r>
      <w:r w:rsidR="00CF550E">
        <w:rPr>
          <w:rFonts w:ascii="Segoe UI" w:hAnsi="Segoe UI" w:cs="Segoe UI"/>
          <w:b/>
          <w:bCs/>
          <w:sz w:val="36"/>
          <w:szCs w:val="36"/>
        </w:rPr>
        <w:t xml:space="preserve">Sept </w:t>
      </w:r>
      <w:r w:rsidR="00447FBA" w:rsidRPr="00A22C26">
        <w:rPr>
          <w:rFonts w:ascii="Segoe UI" w:hAnsi="Segoe UI" w:cs="Segoe UI"/>
          <w:b/>
          <w:bCs/>
          <w:sz w:val="36"/>
          <w:szCs w:val="36"/>
        </w:rPr>
        <w:t>2025)</w:t>
      </w:r>
    </w:p>
    <w:p w14:paraId="05CBE3E9" w14:textId="77777777" w:rsidR="00BB7E71" w:rsidRPr="00A22C26" w:rsidRDefault="00BB7E71" w:rsidP="00BB7E71">
      <w:pPr>
        <w:spacing w:before="100" w:beforeAutospacing="1" w:after="100" w:afterAutospacing="1"/>
        <w:rPr>
          <w:rFonts w:ascii="Segoe UI" w:eastAsia="Times New Roman" w:hAnsi="Segoe UI" w:cs="Segoe UI"/>
          <w:sz w:val="28"/>
          <w:szCs w:val="28"/>
          <w:lang w:eastAsia="en-GB"/>
        </w:rPr>
      </w:pPr>
      <w:r w:rsidRPr="00A22C26">
        <w:rPr>
          <w:rFonts w:ascii="Segoe UI" w:eastAsia="Times New Roman" w:hAnsi="Segoe UI" w:cs="Segoe UI"/>
          <w:b/>
          <w:bCs/>
          <w:sz w:val="28"/>
          <w:szCs w:val="28"/>
          <w:lang w:eastAsia="en-GB"/>
        </w:rPr>
        <w:t>Effective from: 1 April 2025</w:t>
      </w:r>
    </w:p>
    <w:p w14:paraId="7D1C5C54" w14:textId="61765105" w:rsidR="00BB7E71" w:rsidRPr="00A22C26" w:rsidRDefault="00BB7E71" w:rsidP="00BB7E71">
      <w:pPr>
        <w:spacing w:before="100" w:beforeAutospacing="1" w:after="100" w:afterAutospacing="1"/>
        <w:outlineLvl w:val="3"/>
        <w:rPr>
          <w:rFonts w:ascii="Segoe UI" w:eastAsia="Times New Roman" w:hAnsi="Segoe UI" w:cs="Segoe UI"/>
          <w:b/>
          <w:bCs/>
          <w:sz w:val="28"/>
          <w:szCs w:val="28"/>
          <w:lang w:eastAsia="en-GB"/>
        </w:rPr>
      </w:pPr>
      <w:r w:rsidRPr="00A22C26">
        <w:rPr>
          <w:rFonts w:ascii="Segoe UI" w:eastAsia="Times New Roman" w:hAnsi="Segoe UI" w:cs="Segoe UI"/>
          <w:b/>
          <w:bCs/>
          <w:sz w:val="28"/>
          <w:szCs w:val="28"/>
          <w:lang w:eastAsia="en-GB"/>
        </w:rPr>
        <w:t xml:space="preserve">Policy Statement: </w:t>
      </w:r>
      <w:r w:rsidRPr="00A22C26">
        <w:rPr>
          <w:rFonts w:ascii="Segoe UI" w:eastAsia="Times New Roman" w:hAnsi="Segoe UI" w:cs="Segoe UI"/>
          <w:sz w:val="28"/>
          <w:szCs w:val="28"/>
          <w:lang w:eastAsia="en-GB"/>
        </w:rPr>
        <w:t xml:space="preserve">At </w:t>
      </w:r>
      <w:r w:rsidR="00B64472">
        <w:rPr>
          <w:rFonts w:ascii="Segoe UI" w:hAnsi="Segoe UI" w:cs="Segoe UI"/>
          <w:sz w:val="28"/>
          <w:szCs w:val="28"/>
        </w:rPr>
        <w:t xml:space="preserve">Nanny Pat’s Childcare, </w:t>
      </w:r>
      <w:r w:rsidRPr="00A22C26">
        <w:rPr>
          <w:rFonts w:ascii="Segoe UI" w:eastAsia="Times New Roman" w:hAnsi="Segoe UI" w:cs="Segoe UI"/>
          <w:sz w:val="28"/>
          <w:szCs w:val="28"/>
          <w:lang w:eastAsia="en-GB"/>
        </w:rPr>
        <w:t>we are committed to delivering high-quality, affordable, and accessible childcare services in line with the statutory guidance on early education and childcare entitlements. This policy outlines how we offer government-funded early education hours, additional charges, and our approach to transparency in invoicing, in accordance with the latest Early Years Foundation Stage (EYFS) statutory guidance and the Early Education and Childcare Entitlements guidance, effective from 1 April 2025.</w:t>
      </w:r>
    </w:p>
    <w:p w14:paraId="440EF4EE" w14:textId="77777777" w:rsidR="00BB7E71" w:rsidRPr="00A22C26" w:rsidRDefault="00BB7E71" w:rsidP="00BB7E71">
      <w:pPr>
        <w:spacing w:before="100" w:beforeAutospacing="1" w:after="100" w:afterAutospacing="1"/>
        <w:outlineLvl w:val="2"/>
        <w:rPr>
          <w:rFonts w:ascii="Segoe UI" w:eastAsia="Times New Roman" w:hAnsi="Segoe UI" w:cs="Segoe UI"/>
          <w:b/>
          <w:bCs/>
          <w:sz w:val="28"/>
          <w:szCs w:val="28"/>
          <w:lang w:eastAsia="en-GB"/>
        </w:rPr>
      </w:pPr>
      <w:r w:rsidRPr="00A22C26">
        <w:rPr>
          <w:rFonts w:ascii="Segoe UI" w:eastAsia="Times New Roman" w:hAnsi="Segoe UI" w:cs="Segoe UI"/>
          <w:b/>
          <w:bCs/>
          <w:sz w:val="28"/>
          <w:szCs w:val="28"/>
          <w:lang w:eastAsia="en-GB"/>
        </w:rPr>
        <w:t>Funded Early Education Entitlement</w:t>
      </w:r>
    </w:p>
    <w:p w14:paraId="0CD73664" w14:textId="285CDD06" w:rsidR="00BB7E71" w:rsidRPr="00A22C26" w:rsidRDefault="00BB7E71" w:rsidP="00BB7E71">
      <w:pPr>
        <w:spacing w:before="100" w:beforeAutospacing="1" w:after="100" w:afterAutospacing="1"/>
        <w:rPr>
          <w:rFonts w:ascii="Segoe UI" w:eastAsia="Times New Roman" w:hAnsi="Segoe UI" w:cs="Segoe UI"/>
          <w:sz w:val="28"/>
          <w:szCs w:val="28"/>
          <w:lang w:eastAsia="en-GB"/>
        </w:rPr>
      </w:pPr>
      <w:r w:rsidRPr="00A22C26">
        <w:rPr>
          <w:rFonts w:ascii="Segoe UI" w:eastAsia="Times New Roman" w:hAnsi="Segoe UI" w:cs="Segoe UI"/>
          <w:sz w:val="28"/>
          <w:szCs w:val="28"/>
          <w:lang w:eastAsia="en-GB"/>
        </w:rPr>
        <w:t xml:space="preserve">We offer government-funded childcare places as part of </w:t>
      </w:r>
      <w:r w:rsidRPr="0013466A">
        <w:rPr>
          <w:rFonts w:ascii="Segoe UI" w:eastAsia="Times New Roman" w:hAnsi="Segoe UI" w:cs="Segoe UI"/>
          <w:sz w:val="28"/>
          <w:szCs w:val="28"/>
          <w:lang w:eastAsia="en-GB"/>
        </w:rPr>
        <w:t>the 15-hour and 30-hour free entitlement</w:t>
      </w:r>
      <w:r w:rsidRPr="0013466A">
        <w:rPr>
          <w:rFonts w:ascii="Segoe UI" w:eastAsia="Times New Roman" w:hAnsi="Segoe UI" w:cs="Segoe UI"/>
          <w:b/>
          <w:bCs/>
          <w:sz w:val="28"/>
          <w:szCs w:val="28"/>
          <w:lang w:eastAsia="en-GB"/>
        </w:rPr>
        <w:t xml:space="preserve"> </w:t>
      </w:r>
      <w:r w:rsidRPr="0013466A">
        <w:rPr>
          <w:rFonts w:ascii="Segoe UI" w:eastAsia="Times New Roman" w:hAnsi="Segoe UI" w:cs="Segoe UI"/>
          <w:sz w:val="28"/>
          <w:szCs w:val="28"/>
          <w:lang w:eastAsia="en-GB"/>
        </w:rPr>
        <w:t>scheme</w:t>
      </w:r>
      <w:r w:rsidRPr="00A22C26">
        <w:rPr>
          <w:rFonts w:ascii="Segoe UI" w:eastAsia="Times New Roman" w:hAnsi="Segoe UI" w:cs="Segoe UI"/>
          <w:sz w:val="28"/>
          <w:szCs w:val="28"/>
          <w:lang w:eastAsia="en-GB"/>
        </w:rPr>
        <w:t xml:space="preserve"> for eligible </w:t>
      </w:r>
      <w:r w:rsidR="00CF550E">
        <w:rPr>
          <w:rFonts w:ascii="Segoe UI" w:eastAsia="Times New Roman" w:hAnsi="Segoe UI" w:cs="Segoe UI"/>
          <w:sz w:val="28"/>
          <w:szCs w:val="28"/>
          <w:lang w:eastAsia="en-GB"/>
        </w:rPr>
        <w:t xml:space="preserve">under 2’s, </w:t>
      </w:r>
      <w:r w:rsidR="0013466A">
        <w:rPr>
          <w:rFonts w:ascii="Segoe UI" w:eastAsia="Times New Roman" w:hAnsi="Segoe UI" w:cs="Segoe UI"/>
          <w:sz w:val="28"/>
          <w:szCs w:val="28"/>
          <w:lang w:eastAsia="en-GB"/>
        </w:rPr>
        <w:t xml:space="preserve">disadvantaged 2 yr olds, </w:t>
      </w:r>
      <w:r w:rsidRPr="00A22C26">
        <w:rPr>
          <w:rFonts w:ascii="Segoe UI" w:eastAsia="Times New Roman" w:hAnsi="Segoe UI" w:cs="Segoe UI"/>
          <w:sz w:val="28"/>
          <w:szCs w:val="28"/>
          <w:lang w:eastAsia="en-GB"/>
        </w:rPr>
        <w:t>two, three, and four-year-old children. These funded hours:</w:t>
      </w:r>
    </w:p>
    <w:p w14:paraId="374E4B55" w14:textId="77777777" w:rsidR="00BB7E71" w:rsidRPr="00A22C26" w:rsidRDefault="00BB7E71" w:rsidP="00BB7E71">
      <w:pPr>
        <w:numPr>
          <w:ilvl w:val="0"/>
          <w:numId w:val="12"/>
        </w:numPr>
        <w:spacing w:before="100" w:beforeAutospacing="1" w:after="100" w:afterAutospacing="1"/>
        <w:rPr>
          <w:rFonts w:ascii="Segoe UI" w:eastAsia="Times New Roman" w:hAnsi="Segoe UI" w:cs="Segoe UI"/>
          <w:sz w:val="28"/>
          <w:szCs w:val="28"/>
          <w:lang w:eastAsia="en-GB"/>
        </w:rPr>
      </w:pPr>
      <w:r w:rsidRPr="00A22C26">
        <w:rPr>
          <w:rFonts w:ascii="Segoe UI" w:eastAsia="Times New Roman" w:hAnsi="Segoe UI" w:cs="Segoe UI"/>
          <w:sz w:val="28"/>
          <w:szCs w:val="28"/>
          <w:lang w:eastAsia="en-GB"/>
        </w:rPr>
        <w:t xml:space="preserve">Are available </w:t>
      </w:r>
      <w:r w:rsidRPr="0013466A">
        <w:rPr>
          <w:rFonts w:ascii="Segoe UI" w:eastAsia="Times New Roman" w:hAnsi="Segoe UI" w:cs="Segoe UI"/>
          <w:sz w:val="28"/>
          <w:szCs w:val="28"/>
          <w:lang w:eastAsia="en-GB"/>
        </w:rPr>
        <w:t>free of charge</w:t>
      </w:r>
      <w:r w:rsidRPr="00A22C26">
        <w:rPr>
          <w:rFonts w:ascii="Segoe UI" w:eastAsia="Times New Roman" w:hAnsi="Segoe UI" w:cs="Segoe UI"/>
          <w:sz w:val="28"/>
          <w:szCs w:val="28"/>
          <w:lang w:eastAsia="en-GB"/>
        </w:rPr>
        <w:t xml:space="preserve"> to parents.</w:t>
      </w:r>
    </w:p>
    <w:p w14:paraId="51ACCDC6" w14:textId="77777777" w:rsidR="00BB7E71" w:rsidRPr="00A22C26" w:rsidRDefault="00BB7E71" w:rsidP="00BB7E71">
      <w:pPr>
        <w:numPr>
          <w:ilvl w:val="0"/>
          <w:numId w:val="12"/>
        </w:numPr>
        <w:spacing w:before="100" w:beforeAutospacing="1" w:after="100" w:afterAutospacing="1"/>
        <w:rPr>
          <w:rFonts w:ascii="Segoe UI" w:eastAsia="Times New Roman" w:hAnsi="Segoe UI" w:cs="Segoe UI"/>
          <w:sz w:val="28"/>
          <w:szCs w:val="28"/>
          <w:lang w:eastAsia="en-GB"/>
        </w:rPr>
      </w:pPr>
      <w:r w:rsidRPr="00A22C26">
        <w:rPr>
          <w:rFonts w:ascii="Segoe UI" w:eastAsia="Times New Roman" w:hAnsi="Segoe UI" w:cs="Segoe UI"/>
          <w:sz w:val="28"/>
          <w:szCs w:val="28"/>
          <w:lang w:eastAsia="en-GB"/>
        </w:rPr>
        <w:t>Can be accessed without any mandatory additional charges.</w:t>
      </w:r>
    </w:p>
    <w:p w14:paraId="6D5F1339" w14:textId="77777777" w:rsidR="00BB7E71" w:rsidRPr="00A22C26" w:rsidRDefault="00BB7E71" w:rsidP="00BB7E71">
      <w:pPr>
        <w:numPr>
          <w:ilvl w:val="0"/>
          <w:numId w:val="12"/>
        </w:numPr>
        <w:spacing w:before="100" w:beforeAutospacing="1" w:after="100" w:afterAutospacing="1"/>
        <w:rPr>
          <w:rFonts w:ascii="Segoe UI" w:eastAsia="Times New Roman" w:hAnsi="Segoe UI" w:cs="Segoe UI"/>
          <w:sz w:val="28"/>
          <w:szCs w:val="28"/>
          <w:lang w:eastAsia="en-GB"/>
        </w:rPr>
      </w:pPr>
      <w:r w:rsidRPr="00A22C26">
        <w:rPr>
          <w:rFonts w:ascii="Segoe UI" w:eastAsia="Times New Roman" w:hAnsi="Segoe UI" w:cs="Segoe UI"/>
          <w:sz w:val="28"/>
          <w:szCs w:val="28"/>
          <w:lang w:eastAsia="en-GB"/>
        </w:rPr>
        <w:t>Are offered during agreed sessions, in line with the EYFS requirements.</w:t>
      </w:r>
    </w:p>
    <w:p w14:paraId="737159EE" w14:textId="77777777" w:rsidR="00BB7E71" w:rsidRPr="00A22C26" w:rsidRDefault="00BB7E71" w:rsidP="00BB7E71">
      <w:pPr>
        <w:spacing w:before="100" w:beforeAutospacing="1" w:after="100" w:afterAutospacing="1"/>
        <w:outlineLvl w:val="2"/>
        <w:rPr>
          <w:rFonts w:ascii="Segoe UI" w:eastAsia="Times New Roman" w:hAnsi="Segoe UI" w:cs="Segoe UI"/>
          <w:b/>
          <w:bCs/>
          <w:sz w:val="28"/>
          <w:szCs w:val="28"/>
          <w:lang w:eastAsia="en-GB"/>
        </w:rPr>
      </w:pPr>
      <w:r w:rsidRPr="00A22C26">
        <w:rPr>
          <w:rFonts w:ascii="Segoe UI" w:eastAsia="Times New Roman" w:hAnsi="Segoe UI" w:cs="Segoe UI"/>
          <w:b/>
          <w:bCs/>
          <w:sz w:val="28"/>
          <w:szCs w:val="28"/>
          <w:lang w:eastAsia="en-GB"/>
        </w:rPr>
        <w:t>Additional Charges</w:t>
      </w:r>
    </w:p>
    <w:p w14:paraId="5E93F2C6" w14:textId="77777777" w:rsidR="00BB7E71" w:rsidRPr="0013466A" w:rsidRDefault="00BB7E71" w:rsidP="00BB7E71">
      <w:pPr>
        <w:spacing w:before="100" w:beforeAutospacing="1" w:after="100" w:afterAutospacing="1"/>
        <w:rPr>
          <w:rFonts w:ascii="Segoe UI" w:eastAsia="Times New Roman" w:hAnsi="Segoe UI" w:cs="Segoe UI"/>
          <w:sz w:val="28"/>
          <w:szCs w:val="28"/>
          <w:lang w:eastAsia="en-GB"/>
        </w:rPr>
      </w:pPr>
      <w:r w:rsidRPr="00A22C26">
        <w:rPr>
          <w:rFonts w:ascii="Segoe UI" w:eastAsia="Times New Roman" w:hAnsi="Segoe UI" w:cs="Segoe UI"/>
          <w:sz w:val="28"/>
          <w:szCs w:val="28"/>
          <w:lang w:eastAsia="en-GB"/>
        </w:rPr>
        <w:t>While the government funding covers the cost of delivering high-quality early education, it</w:t>
      </w:r>
      <w:r w:rsidRPr="0013466A">
        <w:rPr>
          <w:rFonts w:ascii="Segoe UI" w:eastAsia="Times New Roman" w:hAnsi="Segoe UI" w:cs="Segoe UI"/>
          <w:sz w:val="28"/>
          <w:szCs w:val="28"/>
          <w:lang w:eastAsia="en-GB"/>
        </w:rPr>
        <w:t xml:space="preserve"> does not cover:</w:t>
      </w:r>
    </w:p>
    <w:p w14:paraId="6CD584BF" w14:textId="4A336B29" w:rsidR="00BB7E71" w:rsidRPr="0013466A" w:rsidRDefault="00BB7E71" w:rsidP="00BB7E71">
      <w:pPr>
        <w:numPr>
          <w:ilvl w:val="0"/>
          <w:numId w:val="13"/>
        </w:numPr>
        <w:spacing w:before="100" w:beforeAutospacing="1" w:after="100" w:afterAutospacing="1"/>
        <w:rPr>
          <w:rFonts w:ascii="Segoe UI" w:eastAsia="Times New Roman" w:hAnsi="Segoe UI" w:cs="Segoe UI"/>
          <w:sz w:val="28"/>
          <w:szCs w:val="28"/>
          <w:lang w:eastAsia="en-GB"/>
        </w:rPr>
      </w:pPr>
      <w:r w:rsidRPr="0013466A">
        <w:rPr>
          <w:rFonts w:ascii="Segoe UI" w:eastAsia="Times New Roman" w:hAnsi="Segoe UI" w:cs="Segoe UI"/>
          <w:sz w:val="28"/>
          <w:szCs w:val="28"/>
          <w:lang w:eastAsia="en-GB"/>
        </w:rPr>
        <w:t xml:space="preserve">Meals </w:t>
      </w:r>
      <w:r w:rsidR="00CF550E" w:rsidRPr="0013466A">
        <w:rPr>
          <w:rFonts w:ascii="Segoe UI" w:eastAsia="Times New Roman" w:hAnsi="Segoe UI" w:cs="Segoe UI"/>
          <w:sz w:val="28"/>
          <w:szCs w:val="28"/>
          <w:lang w:eastAsia="en-GB"/>
        </w:rPr>
        <w:t>/</w:t>
      </w:r>
      <w:r w:rsidRPr="0013466A">
        <w:rPr>
          <w:rFonts w:ascii="Segoe UI" w:eastAsia="Times New Roman" w:hAnsi="Segoe UI" w:cs="Segoe UI"/>
          <w:sz w:val="28"/>
          <w:szCs w:val="28"/>
          <w:lang w:eastAsia="en-GB"/>
        </w:rPr>
        <w:t>snacks</w:t>
      </w:r>
      <w:r w:rsidR="00CF550E" w:rsidRPr="0013466A">
        <w:rPr>
          <w:rFonts w:ascii="Segoe UI" w:eastAsia="Times New Roman" w:hAnsi="Segoe UI" w:cs="Segoe UI"/>
          <w:sz w:val="28"/>
          <w:szCs w:val="28"/>
          <w:lang w:eastAsia="en-GB"/>
        </w:rPr>
        <w:t xml:space="preserve">/ Parents are encouraged to provide a packed lunch </w:t>
      </w:r>
    </w:p>
    <w:p w14:paraId="56528607" w14:textId="77777777" w:rsidR="00BB7E71" w:rsidRPr="0013466A" w:rsidRDefault="00BB7E71" w:rsidP="00BB7E71">
      <w:pPr>
        <w:numPr>
          <w:ilvl w:val="0"/>
          <w:numId w:val="13"/>
        </w:numPr>
        <w:spacing w:before="100" w:beforeAutospacing="1" w:after="100" w:afterAutospacing="1"/>
        <w:rPr>
          <w:rFonts w:ascii="Segoe UI" w:eastAsia="Times New Roman" w:hAnsi="Segoe UI" w:cs="Segoe UI"/>
          <w:sz w:val="28"/>
          <w:szCs w:val="28"/>
          <w:lang w:eastAsia="en-GB"/>
        </w:rPr>
      </w:pPr>
      <w:r w:rsidRPr="0013466A">
        <w:rPr>
          <w:rFonts w:ascii="Segoe UI" w:eastAsia="Times New Roman" w:hAnsi="Segoe UI" w:cs="Segoe UI"/>
          <w:sz w:val="28"/>
          <w:szCs w:val="28"/>
          <w:lang w:eastAsia="en-GB"/>
        </w:rPr>
        <w:t>Consumables (nappies, wipes, sun cream, etc.).</w:t>
      </w:r>
    </w:p>
    <w:p w14:paraId="36EC9116" w14:textId="361CE5E4" w:rsidR="00BB7E71" w:rsidRPr="00A22C26" w:rsidRDefault="00BB7E71" w:rsidP="00BB7E71">
      <w:pPr>
        <w:numPr>
          <w:ilvl w:val="0"/>
          <w:numId w:val="13"/>
        </w:numPr>
        <w:spacing w:before="100" w:beforeAutospacing="1" w:after="100" w:afterAutospacing="1"/>
        <w:rPr>
          <w:rFonts w:ascii="Segoe UI" w:eastAsia="Times New Roman" w:hAnsi="Segoe UI" w:cs="Segoe UI"/>
          <w:sz w:val="28"/>
          <w:szCs w:val="28"/>
          <w:lang w:eastAsia="en-GB"/>
        </w:rPr>
      </w:pPr>
      <w:r w:rsidRPr="0013466A">
        <w:rPr>
          <w:rFonts w:ascii="Segoe UI" w:eastAsia="Times New Roman" w:hAnsi="Segoe UI" w:cs="Segoe UI"/>
          <w:sz w:val="28"/>
          <w:szCs w:val="28"/>
          <w:lang w:eastAsia="en-GB"/>
        </w:rPr>
        <w:t>Additional activities such as trips, extra-curricular experiences, or specialist classes</w:t>
      </w:r>
      <w:r w:rsidRPr="00A22C26">
        <w:rPr>
          <w:rFonts w:ascii="Segoe UI" w:eastAsia="Times New Roman" w:hAnsi="Segoe UI" w:cs="Segoe UI"/>
          <w:sz w:val="28"/>
          <w:szCs w:val="28"/>
          <w:lang w:eastAsia="en-GB"/>
        </w:rPr>
        <w:t>.</w:t>
      </w:r>
      <w:r w:rsidR="00CF550E">
        <w:rPr>
          <w:rFonts w:ascii="Segoe UI" w:eastAsia="Times New Roman" w:hAnsi="Segoe UI" w:cs="Segoe UI"/>
          <w:sz w:val="28"/>
          <w:szCs w:val="28"/>
          <w:lang w:eastAsia="en-GB"/>
        </w:rPr>
        <w:t xml:space="preserve"> We attend Music groups, Sensory Play, Soft Plays, library Time etc every week. There is at least one planned activity every day</w:t>
      </w:r>
    </w:p>
    <w:p w14:paraId="2C86CAF7" w14:textId="51CE03C7" w:rsidR="00BB7E71" w:rsidRPr="00A22C26" w:rsidRDefault="00BB7E71" w:rsidP="00BB7E71">
      <w:pPr>
        <w:spacing w:before="100" w:beforeAutospacing="1" w:after="100" w:afterAutospacing="1"/>
        <w:rPr>
          <w:rFonts w:ascii="Segoe UI" w:eastAsia="Times New Roman" w:hAnsi="Segoe UI" w:cs="Segoe UI"/>
          <w:sz w:val="28"/>
          <w:szCs w:val="28"/>
          <w:lang w:eastAsia="en-GB"/>
        </w:rPr>
      </w:pPr>
      <w:r w:rsidRPr="00A22C26">
        <w:rPr>
          <w:rFonts w:ascii="Segoe UI" w:eastAsia="Times New Roman" w:hAnsi="Segoe UI" w:cs="Segoe UI"/>
          <w:b/>
          <w:bCs/>
          <w:sz w:val="28"/>
          <w:szCs w:val="28"/>
          <w:lang w:eastAsia="en-GB"/>
        </w:rPr>
        <w:t>Voluntary Contributions:</w:t>
      </w:r>
      <w:r w:rsidRPr="00A22C26">
        <w:rPr>
          <w:rFonts w:ascii="Segoe UI" w:eastAsia="Times New Roman" w:hAnsi="Segoe UI" w:cs="Segoe UI"/>
          <w:sz w:val="28"/>
          <w:szCs w:val="28"/>
          <w:lang w:eastAsia="en-GB"/>
        </w:rPr>
        <w:br/>
      </w:r>
      <w:r w:rsidRPr="0013466A">
        <w:rPr>
          <w:rFonts w:ascii="Segoe UI" w:eastAsia="Times New Roman" w:hAnsi="Segoe UI" w:cs="Segoe UI"/>
          <w:sz w:val="28"/>
          <w:szCs w:val="28"/>
          <w:lang w:eastAsia="en-GB"/>
        </w:rPr>
        <w:t xml:space="preserve">Parents may choose to contribute towards these additional costs, but </w:t>
      </w:r>
      <w:r w:rsidRPr="0013466A">
        <w:rPr>
          <w:rFonts w:ascii="Segoe UI" w:eastAsia="Times New Roman" w:hAnsi="Segoe UI" w:cs="Segoe UI"/>
          <w:sz w:val="28"/>
          <w:szCs w:val="28"/>
          <w:lang w:eastAsia="en-GB"/>
        </w:rPr>
        <w:lastRenderedPageBreak/>
        <w:t xml:space="preserve">these charges are entirely optional and </w:t>
      </w:r>
      <w:r w:rsidR="00CF550E" w:rsidRPr="0013466A">
        <w:rPr>
          <w:rFonts w:ascii="Segoe UI" w:eastAsia="Times New Roman" w:hAnsi="Segoe UI" w:cs="Segoe UI"/>
          <w:sz w:val="28"/>
          <w:szCs w:val="28"/>
          <w:lang w:eastAsia="en-GB"/>
        </w:rPr>
        <w:t>are not</w:t>
      </w:r>
      <w:r w:rsidRPr="0013466A">
        <w:rPr>
          <w:rFonts w:ascii="Segoe UI" w:eastAsia="Times New Roman" w:hAnsi="Segoe UI" w:cs="Segoe UI"/>
          <w:sz w:val="28"/>
          <w:szCs w:val="28"/>
          <w:lang w:eastAsia="en-GB"/>
        </w:rPr>
        <w:t xml:space="preserve"> a condition of accessing a f</w:t>
      </w:r>
      <w:r w:rsidR="00CF550E" w:rsidRPr="0013466A">
        <w:rPr>
          <w:rFonts w:ascii="Segoe UI" w:eastAsia="Times New Roman" w:hAnsi="Segoe UI" w:cs="Segoe UI"/>
          <w:sz w:val="28"/>
          <w:szCs w:val="28"/>
          <w:lang w:eastAsia="en-GB"/>
        </w:rPr>
        <w:t>unded</w:t>
      </w:r>
      <w:r w:rsidRPr="0013466A">
        <w:rPr>
          <w:rFonts w:ascii="Segoe UI" w:eastAsia="Times New Roman" w:hAnsi="Segoe UI" w:cs="Segoe UI"/>
          <w:sz w:val="28"/>
          <w:szCs w:val="28"/>
          <w:lang w:eastAsia="en-GB"/>
        </w:rPr>
        <w:t xml:space="preserve"> place. Reasonable alternatives will be available where possible (e.g., parents may provide a packed lunch instead of purchasing meals).</w:t>
      </w:r>
      <w:r w:rsidR="00CF550E" w:rsidRPr="0013466A">
        <w:rPr>
          <w:rFonts w:ascii="Segoe UI" w:eastAsia="Times New Roman" w:hAnsi="Segoe UI" w:cs="Segoe UI"/>
          <w:sz w:val="28"/>
          <w:szCs w:val="28"/>
          <w:lang w:eastAsia="en-GB"/>
        </w:rPr>
        <w:t xml:space="preserve"> All children</w:t>
      </w:r>
      <w:r w:rsidR="00CF550E" w:rsidRPr="00CF550E">
        <w:rPr>
          <w:rFonts w:ascii="Segoe UI" w:eastAsia="Times New Roman" w:hAnsi="Segoe UI" w:cs="Segoe UI"/>
          <w:sz w:val="28"/>
          <w:szCs w:val="28"/>
          <w:lang w:eastAsia="en-GB"/>
        </w:rPr>
        <w:t xml:space="preserve"> are invited to attend </w:t>
      </w:r>
      <w:r w:rsidR="0013466A" w:rsidRPr="00CF550E">
        <w:rPr>
          <w:rFonts w:ascii="Segoe UI" w:eastAsia="Times New Roman" w:hAnsi="Segoe UI" w:cs="Segoe UI"/>
          <w:sz w:val="28"/>
          <w:szCs w:val="28"/>
          <w:lang w:eastAsia="en-GB"/>
        </w:rPr>
        <w:t>activities</w:t>
      </w:r>
      <w:r w:rsidR="0013466A">
        <w:rPr>
          <w:rFonts w:ascii="Segoe UI" w:eastAsia="Times New Roman" w:hAnsi="Segoe UI" w:cs="Segoe UI"/>
          <w:sz w:val="28"/>
          <w:szCs w:val="28"/>
          <w:lang w:eastAsia="en-GB"/>
        </w:rPr>
        <w:t>,</w:t>
      </w:r>
      <w:r w:rsidR="0013466A" w:rsidRPr="00CF550E">
        <w:rPr>
          <w:rFonts w:ascii="Segoe UI" w:eastAsia="Times New Roman" w:hAnsi="Segoe UI" w:cs="Segoe UI"/>
          <w:sz w:val="28"/>
          <w:szCs w:val="28"/>
          <w:lang w:eastAsia="en-GB"/>
        </w:rPr>
        <w:t xml:space="preserve"> regardless</w:t>
      </w:r>
      <w:r w:rsidR="00CF550E" w:rsidRPr="00CF550E">
        <w:rPr>
          <w:rFonts w:ascii="Segoe UI" w:eastAsia="Times New Roman" w:hAnsi="Segoe UI" w:cs="Segoe UI"/>
          <w:sz w:val="28"/>
          <w:szCs w:val="28"/>
          <w:lang w:eastAsia="en-GB"/>
        </w:rPr>
        <w:t xml:space="preserve"> of whether their parent offering a contribution towards the costs.</w:t>
      </w:r>
    </w:p>
    <w:p w14:paraId="4A2534A1" w14:textId="77777777" w:rsidR="00BB7E71" w:rsidRPr="00A22C26" w:rsidRDefault="00BB7E71" w:rsidP="00BB7E71">
      <w:pPr>
        <w:spacing w:before="100" w:beforeAutospacing="1" w:after="100" w:afterAutospacing="1"/>
        <w:outlineLvl w:val="2"/>
        <w:rPr>
          <w:rFonts w:ascii="Segoe UI" w:eastAsia="Times New Roman" w:hAnsi="Segoe UI" w:cs="Segoe UI"/>
          <w:b/>
          <w:bCs/>
          <w:sz w:val="28"/>
          <w:szCs w:val="28"/>
          <w:lang w:eastAsia="en-GB"/>
        </w:rPr>
      </w:pPr>
      <w:r w:rsidRPr="00A22C26">
        <w:rPr>
          <w:rFonts w:ascii="Segoe UI" w:eastAsia="Times New Roman" w:hAnsi="Segoe UI" w:cs="Segoe UI"/>
          <w:b/>
          <w:bCs/>
          <w:sz w:val="28"/>
          <w:szCs w:val="28"/>
          <w:lang w:eastAsia="en-GB"/>
        </w:rPr>
        <w:t>Transparency &amp; Invoicing</w:t>
      </w:r>
    </w:p>
    <w:p w14:paraId="1060E899" w14:textId="1AEDD5B1" w:rsidR="00BB7E71" w:rsidRPr="00A22C26" w:rsidRDefault="00BB7E71" w:rsidP="00BB7E71">
      <w:pPr>
        <w:spacing w:before="100" w:beforeAutospacing="1" w:after="100" w:afterAutospacing="1"/>
        <w:rPr>
          <w:rFonts w:ascii="Segoe UI" w:eastAsia="Times New Roman" w:hAnsi="Segoe UI" w:cs="Segoe UI"/>
          <w:sz w:val="28"/>
          <w:szCs w:val="28"/>
          <w:lang w:eastAsia="en-GB"/>
        </w:rPr>
      </w:pPr>
      <w:r w:rsidRPr="00A22C26">
        <w:rPr>
          <w:rFonts w:ascii="Segoe UI" w:eastAsia="Times New Roman" w:hAnsi="Segoe UI" w:cs="Segoe UI"/>
          <w:sz w:val="28"/>
          <w:szCs w:val="28"/>
          <w:lang w:eastAsia="en-GB"/>
        </w:rPr>
        <w:t>To ensure transparency and compliance with statutory guidance, our invoices will clearly itemi</w:t>
      </w:r>
      <w:r w:rsidR="00084216" w:rsidRPr="00A22C26">
        <w:rPr>
          <w:rFonts w:ascii="Segoe UI" w:eastAsia="Times New Roman" w:hAnsi="Segoe UI" w:cs="Segoe UI"/>
          <w:sz w:val="28"/>
          <w:szCs w:val="28"/>
          <w:lang w:eastAsia="en-GB"/>
        </w:rPr>
        <w:t>s</w:t>
      </w:r>
      <w:r w:rsidRPr="00A22C26">
        <w:rPr>
          <w:rFonts w:ascii="Segoe UI" w:eastAsia="Times New Roman" w:hAnsi="Segoe UI" w:cs="Segoe UI"/>
          <w:sz w:val="28"/>
          <w:szCs w:val="28"/>
          <w:lang w:eastAsia="en-GB"/>
        </w:rPr>
        <w:t>e the following:</w:t>
      </w:r>
    </w:p>
    <w:p w14:paraId="70C7DC78" w14:textId="77777777" w:rsidR="00BB7E71" w:rsidRPr="0013466A" w:rsidRDefault="00BB7E71" w:rsidP="00BB7E71">
      <w:pPr>
        <w:numPr>
          <w:ilvl w:val="0"/>
          <w:numId w:val="14"/>
        </w:numPr>
        <w:spacing w:before="100" w:beforeAutospacing="1" w:after="100" w:afterAutospacing="1"/>
        <w:rPr>
          <w:rFonts w:ascii="Segoe UI" w:eastAsia="Times New Roman" w:hAnsi="Segoe UI" w:cs="Segoe UI"/>
          <w:sz w:val="28"/>
          <w:szCs w:val="28"/>
          <w:lang w:eastAsia="en-GB"/>
        </w:rPr>
      </w:pPr>
      <w:r w:rsidRPr="0013466A">
        <w:rPr>
          <w:rFonts w:ascii="Segoe UI" w:eastAsia="Times New Roman" w:hAnsi="Segoe UI" w:cs="Segoe UI"/>
          <w:sz w:val="28"/>
          <w:szCs w:val="28"/>
          <w:lang w:eastAsia="en-GB"/>
        </w:rPr>
        <w:t>Free entitlement hours received.</w:t>
      </w:r>
    </w:p>
    <w:p w14:paraId="3E61CBD9" w14:textId="77777777" w:rsidR="00BB7E71" w:rsidRPr="0013466A" w:rsidRDefault="00BB7E71" w:rsidP="00BB7E71">
      <w:pPr>
        <w:numPr>
          <w:ilvl w:val="0"/>
          <w:numId w:val="14"/>
        </w:numPr>
        <w:spacing w:before="100" w:beforeAutospacing="1" w:after="100" w:afterAutospacing="1"/>
        <w:rPr>
          <w:rFonts w:ascii="Segoe UI" w:eastAsia="Times New Roman" w:hAnsi="Segoe UI" w:cs="Segoe UI"/>
          <w:sz w:val="28"/>
          <w:szCs w:val="28"/>
          <w:lang w:eastAsia="en-GB"/>
        </w:rPr>
      </w:pPr>
      <w:r w:rsidRPr="0013466A">
        <w:rPr>
          <w:rFonts w:ascii="Segoe UI" w:eastAsia="Times New Roman" w:hAnsi="Segoe UI" w:cs="Segoe UI"/>
          <w:sz w:val="28"/>
          <w:szCs w:val="28"/>
          <w:lang w:eastAsia="en-GB"/>
        </w:rPr>
        <w:t>Additional private paid hours (if applicable).</w:t>
      </w:r>
    </w:p>
    <w:p w14:paraId="59769E92" w14:textId="0CF73C2F" w:rsidR="00BB7E71" w:rsidRPr="0013466A" w:rsidRDefault="00CF550E" w:rsidP="00CF550E">
      <w:pPr>
        <w:numPr>
          <w:ilvl w:val="0"/>
          <w:numId w:val="14"/>
        </w:numPr>
        <w:spacing w:before="100" w:beforeAutospacing="1" w:after="100" w:afterAutospacing="1"/>
        <w:rPr>
          <w:rFonts w:ascii="Segoe UI" w:eastAsia="Times New Roman" w:hAnsi="Segoe UI" w:cs="Segoe UI"/>
          <w:sz w:val="28"/>
          <w:szCs w:val="28"/>
          <w:lang w:eastAsia="en-GB"/>
        </w:rPr>
      </w:pPr>
      <w:r w:rsidRPr="0013466A">
        <w:rPr>
          <w:rFonts w:ascii="Segoe UI" w:eastAsia="Times New Roman" w:hAnsi="Segoe UI" w:cs="Segoe UI"/>
          <w:sz w:val="28"/>
          <w:szCs w:val="28"/>
          <w:lang w:eastAsia="en-GB"/>
        </w:rPr>
        <w:t>Suggested donation for f</w:t>
      </w:r>
      <w:r w:rsidR="00BB7E71" w:rsidRPr="0013466A">
        <w:rPr>
          <w:rFonts w:ascii="Segoe UI" w:eastAsia="Times New Roman" w:hAnsi="Segoe UI" w:cs="Segoe UI"/>
          <w:sz w:val="28"/>
          <w:szCs w:val="28"/>
          <w:lang w:eastAsia="en-GB"/>
        </w:rPr>
        <w:t xml:space="preserve">ood </w:t>
      </w:r>
      <w:r w:rsidRPr="0013466A">
        <w:rPr>
          <w:rFonts w:ascii="Segoe UI" w:eastAsia="Times New Roman" w:hAnsi="Segoe UI" w:cs="Segoe UI"/>
          <w:sz w:val="28"/>
          <w:szCs w:val="28"/>
          <w:lang w:eastAsia="en-GB"/>
        </w:rPr>
        <w:t>/ n</w:t>
      </w:r>
      <w:r w:rsidR="00BB7E71" w:rsidRPr="0013466A">
        <w:rPr>
          <w:rFonts w:ascii="Segoe UI" w:eastAsia="Times New Roman" w:hAnsi="Segoe UI" w:cs="Segoe UI"/>
          <w:sz w:val="28"/>
          <w:szCs w:val="28"/>
          <w:lang w:eastAsia="en-GB"/>
        </w:rPr>
        <w:t>on-food consumable</w:t>
      </w:r>
      <w:r w:rsidRPr="0013466A">
        <w:rPr>
          <w:rFonts w:ascii="Segoe UI" w:eastAsia="Times New Roman" w:hAnsi="Segoe UI" w:cs="Segoe UI"/>
          <w:sz w:val="28"/>
          <w:szCs w:val="28"/>
          <w:lang w:eastAsia="en-GB"/>
        </w:rPr>
        <w:t>s</w:t>
      </w:r>
      <w:r w:rsidR="00BB7E71" w:rsidRPr="0013466A">
        <w:rPr>
          <w:rFonts w:ascii="Segoe UI" w:eastAsia="Times New Roman" w:hAnsi="Segoe UI" w:cs="Segoe UI"/>
          <w:sz w:val="28"/>
          <w:szCs w:val="28"/>
          <w:lang w:eastAsia="en-GB"/>
        </w:rPr>
        <w:t xml:space="preserve"> </w:t>
      </w:r>
      <w:r w:rsidRPr="0013466A">
        <w:rPr>
          <w:rFonts w:ascii="Segoe UI" w:eastAsia="Times New Roman" w:hAnsi="Segoe UI" w:cs="Segoe UI"/>
          <w:sz w:val="28"/>
          <w:szCs w:val="28"/>
          <w:lang w:eastAsia="en-GB"/>
        </w:rPr>
        <w:t xml:space="preserve">/ activity </w:t>
      </w:r>
      <w:r w:rsidR="00BB7E71" w:rsidRPr="0013466A">
        <w:rPr>
          <w:rFonts w:ascii="Segoe UI" w:eastAsia="Times New Roman" w:hAnsi="Segoe UI" w:cs="Segoe UI"/>
          <w:sz w:val="28"/>
          <w:szCs w:val="28"/>
          <w:lang w:eastAsia="en-GB"/>
        </w:rPr>
        <w:t>charges.</w:t>
      </w:r>
    </w:p>
    <w:p w14:paraId="50447404" w14:textId="49CAAB41" w:rsidR="00BB7E71" w:rsidRPr="00A22C26" w:rsidRDefault="00BB7E71" w:rsidP="00BB7E71">
      <w:pPr>
        <w:spacing w:before="100" w:beforeAutospacing="1" w:after="100" w:afterAutospacing="1"/>
        <w:rPr>
          <w:rFonts w:ascii="Segoe UI" w:eastAsia="Times New Roman" w:hAnsi="Segoe UI" w:cs="Segoe UI"/>
          <w:sz w:val="28"/>
          <w:szCs w:val="28"/>
          <w:lang w:eastAsia="en-GB"/>
        </w:rPr>
      </w:pPr>
      <w:r w:rsidRPr="0013466A">
        <w:rPr>
          <w:rFonts w:ascii="Segoe UI" w:eastAsia="Times New Roman" w:hAnsi="Segoe UI" w:cs="Segoe UI"/>
          <w:sz w:val="28"/>
          <w:szCs w:val="28"/>
          <w:lang w:eastAsia="en-GB"/>
        </w:rPr>
        <w:t>Childminders are not required</w:t>
      </w:r>
      <w:r w:rsidRPr="00A22C26">
        <w:rPr>
          <w:rFonts w:ascii="Segoe UI" w:eastAsia="Times New Roman" w:hAnsi="Segoe UI" w:cs="Segoe UI"/>
          <w:sz w:val="28"/>
          <w:szCs w:val="28"/>
          <w:lang w:eastAsia="en-GB"/>
        </w:rPr>
        <w:t xml:space="preserve"> to publish their charges online, but </w:t>
      </w:r>
      <w:r w:rsidR="0013466A">
        <w:rPr>
          <w:rFonts w:ascii="Segoe UI" w:eastAsia="Times New Roman" w:hAnsi="Segoe UI" w:cs="Segoe UI"/>
          <w:sz w:val="28"/>
          <w:szCs w:val="28"/>
          <w:lang w:eastAsia="en-GB"/>
        </w:rPr>
        <w:t>I</w:t>
      </w:r>
      <w:r w:rsidRPr="00A22C26">
        <w:rPr>
          <w:rFonts w:ascii="Segoe UI" w:eastAsia="Times New Roman" w:hAnsi="Segoe UI" w:cs="Segoe UI"/>
          <w:sz w:val="28"/>
          <w:szCs w:val="28"/>
          <w:lang w:eastAsia="en-GB"/>
        </w:rPr>
        <w:t xml:space="preserve"> will clearly communicate</w:t>
      </w:r>
      <w:r w:rsidR="0013466A">
        <w:rPr>
          <w:rFonts w:ascii="Segoe UI" w:eastAsia="Times New Roman" w:hAnsi="Segoe UI" w:cs="Segoe UI"/>
          <w:sz w:val="28"/>
          <w:szCs w:val="28"/>
          <w:lang w:eastAsia="en-GB"/>
        </w:rPr>
        <w:t xml:space="preserve"> them</w:t>
      </w:r>
      <w:r w:rsidRPr="00A22C26">
        <w:rPr>
          <w:rFonts w:ascii="Segoe UI" w:eastAsia="Times New Roman" w:hAnsi="Segoe UI" w:cs="Segoe UI"/>
          <w:sz w:val="28"/>
          <w:szCs w:val="28"/>
          <w:lang w:eastAsia="en-GB"/>
        </w:rPr>
        <w:t xml:space="preserve"> to parents via written agreements and invoices.</w:t>
      </w:r>
    </w:p>
    <w:p w14:paraId="6D238F7F" w14:textId="77777777" w:rsidR="00BB7E71" w:rsidRPr="00A22C26" w:rsidRDefault="00BB7E71" w:rsidP="00BB7E71">
      <w:pPr>
        <w:spacing w:before="100" w:beforeAutospacing="1" w:after="100" w:afterAutospacing="1"/>
        <w:outlineLvl w:val="2"/>
        <w:rPr>
          <w:rFonts w:ascii="Segoe UI" w:eastAsia="Times New Roman" w:hAnsi="Segoe UI" w:cs="Segoe UI"/>
          <w:b/>
          <w:bCs/>
          <w:sz w:val="28"/>
          <w:szCs w:val="28"/>
          <w:lang w:eastAsia="en-GB"/>
        </w:rPr>
      </w:pPr>
      <w:r w:rsidRPr="00A22C26">
        <w:rPr>
          <w:rFonts w:ascii="Segoe UI" w:eastAsia="Times New Roman" w:hAnsi="Segoe UI" w:cs="Segoe UI"/>
          <w:b/>
          <w:bCs/>
          <w:sz w:val="28"/>
          <w:szCs w:val="28"/>
          <w:lang w:eastAsia="en-GB"/>
        </w:rPr>
        <w:t>Charging for Private Hours</w:t>
      </w:r>
    </w:p>
    <w:p w14:paraId="0844F75F" w14:textId="77777777" w:rsidR="00BB7E71" w:rsidRPr="00A22C26" w:rsidRDefault="00BB7E71" w:rsidP="00BB7E71">
      <w:pPr>
        <w:spacing w:before="100" w:beforeAutospacing="1" w:after="100" w:afterAutospacing="1"/>
        <w:rPr>
          <w:rFonts w:ascii="Segoe UI" w:eastAsia="Times New Roman" w:hAnsi="Segoe UI" w:cs="Segoe UI"/>
          <w:sz w:val="28"/>
          <w:szCs w:val="28"/>
          <w:lang w:eastAsia="en-GB"/>
        </w:rPr>
      </w:pPr>
      <w:r w:rsidRPr="00A22C26">
        <w:rPr>
          <w:rFonts w:ascii="Segoe UI" w:eastAsia="Times New Roman" w:hAnsi="Segoe UI" w:cs="Segoe UI"/>
          <w:sz w:val="28"/>
          <w:szCs w:val="28"/>
          <w:lang w:eastAsia="en-GB"/>
        </w:rPr>
        <w:t xml:space="preserve">Parents </w:t>
      </w:r>
      <w:r w:rsidRPr="0013466A">
        <w:rPr>
          <w:rFonts w:ascii="Segoe UI" w:eastAsia="Times New Roman" w:hAnsi="Segoe UI" w:cs="Segoe UI"/>
          <w:sz w:val="28"/>
          <w:szCs w:val="28"/>
          <w:lang w:eastAsia="en-GB"/>
        </w:rPr>
        <w:t>may choose</w:t>
      </w:r>
      <w:r w:rsidRPr="00A22C26">
        <w:rPr>
          <w:rFonts w:ascii="Segoe UI" w:eastAsia="Times New Roman" w:hAnsi="Segoe UI" w:cs="Segoe UI"/>
          <w:sz w:val="28"/>
          <w:szCs w:val="28"/>
          <w:lang w:eastAsia="en-GB"/>
        </w:rPr>
        <w:t xml:space="preserve"> to book additional private childcare hours beyond their funded entitlement. These additional hours:</w:t>
      </w:r>
    </w:p>
    <w:p w14:paraId="58D2B148" w14:textId="6A68ED17" w:rsidR="00BB7E71" w:rsidRPr="00A22C26" w:rsidRDefault="00BB7E71" w:rsidP="00BB7E71">
      <w:pPr>
        <w:numPr>
          <w:ilvl w:val="0"/>
          <w:numId w:val="15"/>
        </w:numPr>
        <w:spacing w:before="100" w:beforeAutospacing="1" w:after="100" w:afterAutospacing="1"/>
        <w:rPr>
          <w:rFonts w:ascii="Segoe UI" w:eastAsia="Times New Roman" w:hAnsi="Segoe UI" w:cs="Segoe UI"/>
          <w:sz w:val="28"/>
          <w:szCs w:val="28"/>
          <w:lang w:eastAsia="en-GB"/>
        </w:rPr>
      </w:pPr>
      <w:r w:rsidRPr="00A22C26">
        <w:rPr>
          <w:rFonts w:ascii="Segoe UI" w:eastAsia="Times New Roman" w:hAnsi="Segoe UI" w:cs="Segoe UI"/>
          <w:sz w:val="28"/>
          <w:szCs w:val="28"/>
          <w:lang w:eastAsia="en-GB"/>
        </w:rPr>
        <w:t>Are subject to standard hourly rates</w:t>
      </w:r>
      <w:r w:rsidR="00CF550E">
        <w:rPr>
          <w:rFonts w:ascii="Segoe UI" w:eastAsia="Times New Roman" w:hAnsi="Segoe UI" w:cs="Segoe UI"/>
          <w:sz w:val="28"/>
          <w:szCs w:val="28"/>
          <w:lang w:eastAsia="en-GB"/>
        </w:rPr>
        <w:t xml:space="preserve">, currently </w:t>
      </w:r>
      <w:r w:rsidR="0013466A">
        <w:rPr>
          <w:rFonts w:ascii="Segoe UI" w:eastAsia="Times New Roman" w:hAnsi="Segoe UI" w:cs="Segoe UI"/>
          <w:sz w:val="28"/>
          <w:szCs w:val="28"/>
          <w:lang w:eastAsia="en-GB"/>
        </w:rPr>
        <w:t>£8/hour regardless of the child’s age</w:t>
      </w:r>
    </w:p>
    <w:p w14:paraId="25E7F2B8" w14:textId="4D232653" w:rsidR="00BB7E71" w:rsidRPr="00A22C26" w:rsidRDefault="00CF550E" w:rsidP="00BB7E71">
      <w:pPr>
        <w:numPr>
          <w:ilvl w:val="0"/>
          <w:numId w:val="15"/>
        </w:numPr>
        <w:spacing w:before="100" w:beforeAutospacing="1" w:after="100" w:afterAutospacing="1"/>
        <w:rPr>
          <w:rFonts w:ascii="Segoe UI" w:eastAsia="Times New Roman" w:hAnsi="Segoe UI" w:cs="Segoe UI"/>
          <w:sz w:val="28"/>
          <w:szCs w:val="28"/>
          <w:lang w:eastAsia="en-GB"/>
        </w:rPr>
      </w:pPr>
      <w:r>
        <w:rPr>
          <w:rFonts w:ascii="Segoe UI" w:eastAsia="Times New Roman" w:hAnsi="Segoe UI" w:cs="Segoe UI"/>
          <w:sz w:val="28"/>
          <w:szCs w:val="28"/>
          <w:lang w:eastAsia="en-GB"/>
        </w:rPr>
        <w:t>Are NOT</w:t>
      </w:r>
      <w:r w:rsidR="00BB7E71" w:rsidRPr="00A22C26">
        <w:rPr>
          <w:rFonts w:ascii="Segoe UI" w:eastAsia="Times New Roman" w:hAnsi="Segoe UI" w:cs="Segoe UI"/>
          <w:sz w:val="28"/>
          <w:szCs w:val="28"/>
          <w:lang w:eastAsia="en-GB"/>
        </w:rPr>
        <w:t xml:space="preserve"> a requirement for accessing a funded place.</w:t>
      </w:r>
    </w:p>
    <w:p w14:paraId="4E575555" w14:textId="77777777" w:rsidR="00BB7E71" w:rsidRPr="00A22C26" w:rsidRDefault="00BB7E71" w:rsidP="00BB7E71">
      <w:pPr>
        <w:spacing w:before="100" w:beforeAutospacing="1" w:after="100" w:afterAutospacing="1"/>
        <w:outlineLvl w:val="2"/>
        <w:rPr>
          <w:rFonts w:ascii="Segoe UI" w:eastAsia="Times New Roman" w:hAnsi="Segoe UI" w:cs="Segoe UI"/>
          <w:b/>
          <w:bCs/>
          <w:sz w:val="28"/>
          <w:szCs w:val="28"/>
          <w:lang w:eastAsia="en-GB"/>
        </w:rPr>
      </w:pPr>
      <w:r w:rsidRPr="00A22C26">
        <w:rPr>
          <w:rFonts w:ascii="Segoe UI" w:eastAsia="Times New Roman" w:hAnsi="Segoe UI" w:cs="Segoe UI"/>
          <w:b/>
          <w:bCs/>
          <w:sz w:val="28"/>
          <w:szCs w:val="28"/>
          <w:lang w:eastAsia="en-GB"/>
        </w:rPr>
        <w:t>Deposits &amp; Fees</w:t>
      </w:r>
    </w:p>
    <w:p w14:paraId="2A5A94A8" w14:textId="6A25D3CA" w:rsidR="00CF550E" w:rsidRPr="00CF550E" w:rsidRDefault="00CF550E" w:rsidP="00CF550E">
      <w:pPr>
        <w:numPr>
          <w:ilvl w:val="0"/>
          <w:numId w:val="16"/>
        </w:numPr>
        <w:spacing w:before="100" w:beforeAutospacing="1" w:after="100" w:afterAutospacing="1"/>
        <w:rPr>
          <w:rFonts w:ascii="Segoe UI" w:eastAsia="Times New Roman" w:hAnsi="Segoe UI" w:cs="Segoe UI"/>
          <w:sz w:val="28"/>
          <w:szCs w:val="28"/>
          <w:lang w:eastAsia="en-GB"/>
        </w:rPr>
      </w:pPr>
      <w:r>
        <w:rPr>
          <w:rFonts w:ascii="Segoe UI" w:eastAsia="Times New Roman" w:hAnsi="Segoe UI" w:cs="Segoe UI"/>
          <w:sz w:val="28"/>
          <w:szCs w:val="28"/>
          <w:lang w:eastAsia="en-GB"/>
        </w:rPr>
        <w:t xml:space="preserve">No </w:t>
      </w:r>
      <w:r w:rsidR="00BB7E71" w:rsidRPr="00CF550E">
        <w:rPr>
          <w:rFonts w:ascii="Segoe UI" w:eastAsia="Times New Roman" w:hAnsi="Segoe UI" w:cs="Segoe UI"/>
          <w:sz w:val="28"/>
          <w:szCs w:val="28"/>
          <w:lang w:eastAsia="en-GB"/>
        </w:rPr>
        <w:t>deposit</w:t>
      </w:r>
      <w:r w:rsidRPr="00CF550E">
        <w:rPr>
          <w:rFonts w:ascii="Segoe UI" w:eastAsia="Times New Roman" w:hAnsi="Segoe UI" w:cs="Segoe UI"/>
          <w:sz w:val="28"/>
          <w:szCs w:val="28"/>
          <w:lang w:eastAsia="en-GB"/>
        </w:rPr>
        <w:t>s or registration fees are charged for a place at Nanny Pat’s Childcare</w:t>
      </w:r>
    </w:p>
    <w:p w14:paraId="16D550B4" w14:textId="77777777" w:rsidR="00CF550E" w:rsidRPr="00CF550E" w:rsidRDefault="00CF550E" w:rsidP="00CF550E">
      <w:pPr>
        <w:spacing w:before="100" w:beforeAutospacing="1" w:after="100" w:afterAutospacing="1"/>
        <w:ind w:left="720"/>
        <w:rPr>
          <w:rFonts w:ascii="Segoe UI" w:eastAsia="Times New Roman" w:hAnsi="Segoe UI" w:cs="Segoe UI"/>
          <w:b/>
          <w:bCs/>
          <w:sz w:val="28"/>
          <w:szCs w:val="28"/>
          <w:lang w:eastAsia="en-GB"/>
        </w:rPr>
      </w:pPr>
    </w:p>
    <w:p w14:paraId="047A015F" w14:textId="115FFC31" w:rsidR="00BB7E71" w:rsidRPr="0013466A" w:rsidRDefault="00BB7E71" w:rsidP="00CF550E">
      <w:pPr>
        <w:spacing w:before="100" w:beforeAutospacing="1" w:after="100" w:afterAutospacing="1"/>
        <w:rPr>
          <w:rFonts w:ascii="Segoe UI" w:eastAsia="Times New Roman" w:hAnsi="Segoe UI" w:cs="Segoe UI"/>
          <w:sz w:val="28"/>
          <w:szCs w:val="28"/>
          <w:lang w:eastAsia="en-GB"/>
        </w:rPr>
      </w:pPr>
      <w:r w:rsidRPr="00A22C26">
        <w:rPr>
          <w:rFonts w:ascii="Segoe UI" w:eastAsia="Times New Roman" w:hAnsi="Segoe UI" w:cs="Segoe UI"/>
          <w:b/>
          <w:bCs/>
          <w:sz w:val="28"/>
          <w:szCs w:val="28"/>
          <w:lang w:eastAsia="en-GB"/>
        </w:rPr>
        <w:t>Flexibility of Hours</w:t>
      </w:r>
    </w:p>
    <w:p w14:paraId="579357ED" w14:textId="2C7F1B26" w:rsidR="00BB7E71" w:rsidRPr="0013466A" w:rsidRDefault="00BB7E71" w:rsidP="00BB7E71">
      <w:pPr>
        <w:numPr>
          <w:ilvl w:val="0"/>
          <w:numId w:val="17"/>
        </w:numPr>
        <w:spacing w:before="100" w:beforeAutospacing="1" w:after="100" w:afterAutospacing="1"/>
        <w:rPr>
          <w:rFonts w:ascii="Segoe UI" w:eastAsia="Times New Roman" w:hAnsi="Segoe UI" w:cs="Segoe UI"/>
          <w:sz w:val="28"/>
          <w:szCs w:val="28"/>
          <w:lang w:eastAsia="en-GB"/>
        </w:rPr>
      </w:pPr>
      <w:r w:rsidRPr="0013466A">
        <w:rPr>
          <w:rFonts w:ascii="Segoe UI" w:eastAsia="Times New Roman" w:hAnsi="Segoe UI" w:cs="Segoe UI"/>
          <w:sz w:val="28"/>
          <w:szCs w:val="28"/>
          <w:lang w:eastAsia="en-GB"/>
        </w:rPr>
        <w:t>Parents receive clear information on how many free hours they are entitled to per week.</w:t>
      </w:r>
    </w:p>
    <w:p w14:paraId="4AA104B3" w14:textId="68881523" w:rsidR="00BB7E71" w:rsidRPr="00A22C26" w:rsidRDefault="00BB7E71" w:rsidP="00BB7E71">
      <w:pPr>
        <w:numPr>
          <w:ilvl w:val="0"/>
          <w:numId w:val="17"/>
        </w:numPr>
        <w:spacing w:before="100" w:beforeAutospacing="1" w:after="100" w:afterAutospacing="1"/>
        <w:rPr>
          <w:rFonts w:ascii="Segoe UI" w:eastAsia="Times New Roman" w:hAnsi="Segoe UI" w:cs="Segoe UI"/>
          <w:sz w:val="28"/>
          <w:szCs w:val="28"/>
          <w:lang w:eastAsia="en-GB"/>
        </w:rPr>
      </w:pPr>
      <w:r w:rsidRPr="0013466A">
        <w:rPr>
          <w:rFonts w:ascii="Segoe UI" w:eastAsia="Times New Roman" w:hAnsi="Segoe UI" w:cs="Segoe UI"/>
          <w:sz w:val="28"/>
          <w:szCs w:val="28"/>
          <w:lang w:eastAsia="en-GB"/>
        </w:rPr>
        <w:lastRenderedPageBreak/>
        <w:t xml:space="preserve">There </w:t>
      </w:r>
      <w:r w:rsidR="0013466A" w:rsidRPr="0013466A">
        <w:rPr>
          <w:rFonts w:ascii="Segoe UI" w:eastAsia="Times New Roman" w:hAnsi="Segoe UI" w:cs="Segoe UI"/>
          <w:sz w:val="28"/>
          <w:szCs w:val="28"/>
          <w:lang w:eastAsia="en-GB"/>
        </w:rPr>
        <w:t>are</w:t>
      </w:r>
      <w:r w:rsidRPr="0013466A">
        <w:rPr>
          <w:rFonts w:ascii="Segoe UI" w:eastAsia="Times New Roman" w:hAnsi="Segoe UI" w:cs="Segoe UI"/>
          <w:sz w:val="28"/>
          <w:szCs w:val="28"/>
          <w:lang w:eastAsia="en-GB"/>
        </w:rPr>
        <w:t xml:space="preserve"> no artificial breaks </w:t>
      </w:r>
      <w:r w:rsidRPr="00A22C26">
        <w:rPr>
          <w:rFonts w:ascii="Segoe UI" w:eastAsia="Times New Roman" w:hAnsi="Segoe UI" w:cs="Segoe UI"/>
          <w:sz w:val="28"/>
          <w:szCs w:val="28"/>
          <w:lang w:eastAsia="en-GB"/>
        </w:rPr>
        <w:t>in free entitlement hours that prevent parents from using their full entitlement in a way that supports their work commitments.</w:t>
      </w:r>
    </w:p>
    <w:p w14:paraId="1E3E2C8F" w14:textId="77777777" w:rsidR="00BB7E71" w:rsidRPr="00A22C26" w:rsidRDefault="00BB7E71" w:rsidP="00BB7E71">
      <w:pPr>
        <w:numPr>
          <w:ilvl w:val="0"/>
          <w:numId w:val="17"/>
        </w:numPr>
        <w:spacing w:before="100" w:beforeAutospacing="1" w:after="100" w:afterAutospacing="1"/>
        <w:rPr>
          <w:rFonts w:ascii="Segoe UI" w:eastAsia="Times New Roman" w:hAnsi="Segoe UI" w:cs="Segoe UI"/>
          <w:sz w:val="28"/>
          <w:szCs w:val="28"/>
          <w:lang w:eastAsia="en-GB"/>
        </w:rPr>
      </w:pPr>
      <w:r w:rsidRPr="00A22C26">
        <w:rPr>
          <w:rFonts w:ascii="Segoe UI" w:eastAsia="Times New Roman" w:hAnsi="Segoe UI" w:cs="Segoe UI"/>
          <w:sz w:val="28"/>
          <w:szCs w:val="28"/>
          <w:lang w:eastAsia="en-GB"/>
        </w:rPr>
        <w:t>Patterns of provision will depend on availability within the childminding setting.</w:t>
      </w:r>
    </w:p>
    <w:p w14:paraId="52402225" w14:textId="77777777" w:rsidR="00BB7E71" w:rsidRPr="00A22C26" w:rsidRDefault="00BB7E71" w:rsidP="00BB7E71">
      <w:pPr>
        <w:spacing w:before="100" w:beforeAutospacing="1" w:after="100" w:afterAutospacing="1"/>
        <w:outlineLvl w:val="2"/>
        <w:rPr>
          <w:rFonts w:ascii="Segoe UI" w:eastAsia="Times New Roman" w:hAnsi="Segoe UI" w:cs="Segoe UI"/>
          <w:b/>
          <w:bCs/>
          <w:sz w:val="28"/>
          <w:szCs w:val="28"/>
          <w:lang w:eastAsia="en-GB"/>
        </w:rPr>
      </w:pPr>
      <w:r w:rsidRPr="00A22C26">
        <w:rPr>
          <w:rFonts w:ascii="Segoe UI" w:eastAsia="Times New Roman" w:hAnsi="Segoe UI" w:cs="Segoe UI"/>
          <w:b/>
          <w:bCs/>
          <w:sz w:val="28"/>
          <w:szCs w:val="28"/>
          <w:lang w:eastAsia="en-GB"/>
        </w:rPr>
        <w:t>Alignment with EYFS 2025 Changes</w:t>
      </w:r>
    </w:p>
    <w:p w14:paraId="016AC820" w14:textId="77777777" w:rsidR="00BB7E71" w:rsidRPr="00A22C26" w:rsidRDefault="00BB7E71" w:rsidP="00BB7E71">
      <w:pPr>
        <w:spacing w:before="100" w:beforeAutospacing="1" w:after="100" w:afterAutospacing="1"/>
        <w:rPr>
          <w:rFonts w:ascii="Segoe UI" w:eastAsia="Times New Roman" w:hAnsi="Segoe UI" w:cs="Segoe UI"/>
          <w:sz w:val="28"/>
          <w:szCs w:val="28"/>
          <w:lang w:eastAsia="en-GB"/>
        </w:rPr>
      </w:pPr>
      <w:r w:rsidRPr="00A22C26">
        <w:rPr>
          <w:rFonts w:ascii="Segoe UI" w:eastAsia="Times New Roman" w:hAnsi="Segoe UI" w:cs="Segoe UI"/>
          <w:sz w:val="28"/>
          <w:szCs w:val="28"/>
          <w:lang w:eastAsia="en-GB"/>
        </w:rPr>
        <w:t xml:space="preserve">This policy reflects the latest EYFS updates effective from </w:t>
      </w:r>
      <w:r w:rsidRPr="0013466A">
        <w:rPr>
          <w:rFonts w:ascii="Segoe UI" w:eastAsia="Times New Roman" w:hAnsi="Segoe UI" w:cs="Segoe UI"/>
          <w:sz w:val="28"/>
          <w:szCs w:val="28"/>
          <w:lang w:eastAsia="en-GB"/>
        </w:rPr>
        <w:t>September 2025,</w:t>
      </w:r>
      <w:r w:rsidRPr="00A22C26">
        <w:rPr>
          <w:rFonts w:ascii="Segoe UI" w:eastAsia="Times New Roman" w:hAnsi="Segoe UI" w:cs="Segoe UI"/>
          <w:sz w:val="28"/>
          <w:szCs w:val="28"/>
          <w:lang w:eastAsia="en-GB"/>
        </w:rPr>
        <w:t xml:space="preserve"> ensuring that our setting remains compliant with new requirements, including:</w:t>
      </w:r>
    </w:p>
    <w:p w14:paraId="788C2F91" w14:textId="77777777" w:rsidR="00BB7E71" w:rsidRPr="0013466A" w:rsidRDefault="00BB7E71" w:rsidP="00BB7E71">
      <w:pPr>
        <w:numPr>
          <w:ilvl w:val="0"/>
          <w:numId w:val="18"/>
        </w:numPr>
        <w:spacing w:before="100" w:beforeAutospacing="1" w:after="100" w:afterAutospacing="1"/>
        <w:rPr>
          <w:rFonts w:ascii="Segoe UI" w:eastAsia="Times New Roman" w:hAnsi="Segoe UI" w:cs="Segoe UI"/>
          <w:sz w:val="28"/>
          <w:szCs w:val="28"/>
          <w:lang w:eastAsia="en-GB"/>
        </w:rPr>
      </w:pPr>
      <w:r w:rsidRPr="0013466A">
        <w:rPr>
          <w:rFonts w:ascii="Segoe UI" w:eastAsia="Times New Roman" w:hAnsi="Segoe UI" w:cs="Segoe UI"/>
          <w:sz w:val="28"/>
          <w:szCs w:val="28"/>
          <w:lang w:eastAsia="en-GB"/>
        </w:rPr>
        <w:t>Clearer invoicing and breakdown of charges by January 2026.</w:t>
      </w:r>
    </w:p>
    <w:p w14:paraId="3509B381" w14:textId="77777777" w:rsidR="00BB7E71" w:rsidRPr="0013466A" w:rsidRDefault="00BB7E71" w:rsidP="00BB7E71">
      <w:pPr>
        <w:numPr>
          <w:ilvl w:val="0"/>
          <w:numId w:val="18"/>
        </w:numPr>
        <w:spacing w:before="100" w:beforeAutospacing="1" w:after="100" w:afterAutospacing="1"/>
        <w:rPr>
          <w:rFonts w:ascii="Segoe UI" w:eastAsia="Times New Roman" w:hAnsi="Segoe UI" w:cs="Segoe UI"/>
          <w:sz w:val="28"/>
          <w:szCs w:val="28"/>
          <w:lang w:eastAsia="en-GB"/>
        </w:rPr>
      </w:pPr>
      <w:r w:rsidRPr="0013466A">
        <w:rPr>
          <w:rFonts w:ascii="Segoe UI" w:eastAsia="Times New Roman" w:hAnsi="Segoe UI" w:cs="Segoe UI"/>
          <w:sz w:val="28"/>
          <w:szCs w:val="28"/>
          <w:lang w:eastAsia="en-GB"/>
        </w:rPr>
        <w:t>Ensuring fair access to free places without mandatory charges.</w:t>
      </w:r>
    </w:p>
    <w:p w14:paraId="50383B8C" w14:textId="77777777" w:rsidR="00BB7E71" w:rsidRPr="00A22C26" w:rsidRDefault="00BB7E71" w:rsidP="00BB7E71">
      <w:pPr>
        <w:numPr>
          <w:ilvl w:val="0"/>
          <w:numId w:val="18"/>
        </w:numPr>
        <w:spacing w:before="100" w:beforeAutospacing="1" w:after="100" w:afterAutospacing="1"/>
        <w:rPr>
          <w:rFonts w:ascii="Segoe UI" w:eastAsia="Times New Roman" w:hAnsi="Segoe UI" w:cs="Segoe UI"/>
          <w:sz w:val="28"/>
          <w:szCs w:val="28"/>
          <w:lang w:eastAsia="en-GB"/>
        </w:rPr>
      </w:pPr>
      <w:r w:rsidRPr="0013466A">
        <w:rPr>
          <w:rFonts w:ascii="Segoe UI" w:eastAsia="Times New Roman" w:hAnsi="Segoe UI" w:cs="Segoe UI"/>
          <w:sz w:val="28"/>
          <w:szCs w:val="28"/>
          <w:lang w:eastAsia="en-GB"/>
        </w:rPr>
        <w:t xml:space="preserve">Offering reasonable alternatives </w:t>
      </w:r>
      <w:r w:rsidRPr="00A22C26">
        <w:rPr>
          <w:rFonts w:ascii="Segoe UI" w:eastAsia="Times New Roman" w:hAnsi="Segoe UI" w:cs="Segoe UI"/>
          <w:sz w:val="28"/>
          <w:szCs w:val="28"/>
          <w:lang w:eastAsia="en-GB"/>
        </w:rPr>
        <w:t>for additional chargeable items.</w:t>
      </w:r>
    </w:p>
    <w:p w14:paraId="185141FA" w14:textId="77777777" w:rsidR="00BB7E71" w:rsidRPr="00A22C26" w:rsidRDefault="00BB7E71" w:rsidP="00BB7E71">
      <w:pPr>
        <w:spacing w:before="100" w:beforeAutospacing="1" w:after="100" w:afterAutospacing="1"/>
        <w:outlineLvl w:val="2"/>
        <w:rPr>
          <w:rFonts w:ascii="Segoe UI" w:eastAsia="Times New Roman" w:hAnsi="Segoe UI" w:cs="Segoe UI"/>
          <w:b/>
          <w:bCs/>
          <w:sz w:val="28"/>
          <w:szCs w:val="28"/>
          <w:lang w:eastAsia="en-GB"/>
        </w:rPr>
      </w:pPr>
      <w:r w:rsidRPr="00A22C26">
        <w:rPr>
          <w:rFonts w:ascii="Segoe UI" w:eastAsia="Times New Roman" w:hAnsi="Segoe UI" w:cs="Segoe UI"/>
          <w:b/>
          <w:bCs/>
          <w:sz w:val="28"/>
          <w:szCs w:val="28"/>
          <w:lang w:eastAsia="en-GB"/>
        </w:rPr>
        <w:t>Review &amp; Monitoring</w:t>
      </w:r>
    </w:p>
    <w:p w14:paraId="005CDEAE" w14:textId="77777777" w:rsidR="00BB7E71" w:rsidRPr="00A22C26" w:rsidRDefault="00BB7E71" w:rsidP="00BB7E71">
      <w:pPr>
        <w:spacing w:before="100" w:beforeAutospacing="1" w:after="100" w:afterAutospacing="1"/>
        <w:rPr>
          <w:rFonts w:ascii="Segoe UI" w:eastAsia="Times New Roman" w:hAnsi="Segoe UI" w:cs="Segoe UI"/>
          <w:sz w:val="28"/>
          <w:szCs w:val="28"/>
          <w:lang w:eastAsia="en-GB"/>
        </w:rPr>
      </w:pPr>
      <w:r w:rsidRPr="00A22C26">
        <w:rPr>
          <w:rFonts w:ascii="Segoe UI" w:eastAsia="Times New Roman" w:hAnsi="Segoe UI" w:cs="Segoe UI"/>
          <w:sz w:val="28"/>
          <w:szCs w:val="28"/>
          <w:lang w:eastAsia="en-GB"/>
        </w:rPr>
        <w:t>This policy will be reviewed annually or earlier if required to remain compliant with statutory guidance. Parent feedback will be welcomed to ensure transparency and fairness in all charging practices.</w:t>
      </w:r>
    </w:p>
    <w:p w14:paraId="05D757EF" w14:textId="04AC2B5C" w:rsidR="00BB7E71" w:rsidRPr="00A22C26" w:rsidRDefault="00BB7E71" w:rsidP="00BB7E71">
      <w:pPr>
        <w:spacing w:before="100" w:beforeAutospacing="1" w:after="100" w:afterAutospacing="1"/>
        <w:rPr>
          <w:rFonts w:ascii="Segoe UI" w:eastAsia="Times New Roman" w:hAnsi="Segoe UI" w:cs="Segoe UI"/>
          <w:sz w:val="28"/>
          <w:szCs w:val="28"/>
          <w:lang w:eastAsia="en-GB"/>
        </w:rPr>
      </w:pPr>
      <w:r w:rsidRPr="00A22C26">
        <w:rPr>
          <w:rFonts w:ascii="Segoe UI" w:eastAsia="Times New Roman" w:hAnsi="Segoe UI" w:cs="Segoe UI"/>
          <w:b/>
          <w:bCs/>
          <w:sz w:val="28"/>
          <w:szCs w:val="28"/>
          <w:lang w:eastAsia="en-GB"/>
        </w:rPr>
        <w:t>Signed:</w:t>
      </w:r>
      <w:r w:rsidRPr="00A22C26">
        <w:rPr>
          <w:rFonts w:ascii="Segoe UI" w:eastAsia="Times New Roman" w:hAnsi="Segoe UI" w:cs="Segoe UI"/>
          <w:sz w:val="28"/>
          <w:szCs w:val="28"/>
          <w:lang w:eastAsia="en-GB"/>
        </w:rPr>
        <w:t xml:space="preserve"> </w:t>
      </w:r>
      <w:r w:rsidR="0013466A">
        <w:rPr>
          <w:rFonts w:ascii="Segoe UI" w:eastAsia="Times New Roman" w:hAnsi="Segoe UI" w:cs="Segoe UI"/>
          <w:sz w:val="28"/>
          <w:szCs w:val="28"/>
          <w:lang w:eastAsia="en-GB"/>
        </w:rPr>
        <w:t>Angela Williams</w:t>
      </w:r>
      <w:r w:rsidRPr="00A22C26">
        <w:rPr>
          <w:rFonts w:ascii="Segoe UI" w:eastAsia="Times New Roman" w:hAnsi="Segoe UI" w:cs="Segoe UI"/>
          <w:sz w:val="28"/>
          <w:szCs w:val="28"/>
          <w:lang w:eastAsia="en-GB"/>
        </w:rPr>
        <w:br/>
      </w:r>
      <w:r w:rsidRPr="00A22C26">
        <w:rPr>
          <w:rFonts w:ascii="Segoe UI" w:eastAsia="Times New Roman" w:hAnsi="Segoe UI" w:cs="Segoe UI"/>
          <w:b/>
          <w:bCs/>
          <w:sz w:val="28"/>
          <w:szCs w:val="28"/>
          <w:lang w:eastAsia="en-GB"/>
        </w:rPr>
        <w:t>Date:</w:t>
      </w:r>
      <w:r w:rsidRPr="00A22C26">
        <w:rPr>
          <w:rFonts w:ascii="Segoe UI" w:eastAsia="Times New Roman" w:hAnsi="Segoe UI" w:cs="Segoe UI"/>
          <w:sz w:val="28"/>
          <w:szCs w:val="28"/>
          <w:lang w:eastAsia="en-GB"/>
        </w:rPr>
        <w:t xml:space="preserve"> </w:t>
      </w:r>
      <w:r w:rsidR="0013466A">
        <w:rPr>
          <w:rFonts w:ascii="Segoe UI" w:eastAsia="Times New Roman" w:hAnsi="Segoe UI" w:cs="Segoe UI"/>
          <w:sz w:val="28"/>
          <w:szCs w:val="28"/>
          <w:lang w:eastAsia="en-GB"/>
        </w:rPr>
        <w:t>April 2025</w:t>
      </w:r>
    </w:p>
    <w:p w14:paraId="3155316F" w14:textId="0DD7462A" w:rsidR="00BB7E71" w:rsidRPr="00A22C26" w:rsidRDefault="00BB7E71" w:rsidP="00BB7E71">
      <w:pPr>
        <w:rPr>
          <w:rFonts w:ascii="Segoe UI" w:eastAsia="Times New Roman" w:hAnsi="Segoe UI" w:cs="Segoe UI"/>
          <w:sz w:val="28"/>
          <w:szCs w:val="28"/>
          <w:lang w:eastAsia="en-GB"/>
        </w:rPr>
      </w:pPr>
    </w:p>
    <w:p w14:paraId="00DADF66" w14:textId="2BE1CD1D" w:rsidR="000529E7" w:rsidRPr="00A22C26" w:rsidRDefault="000529E7" w:rsidP="00BB7E71">
      <w:pPr>
        <w:rPr>
          <w:rFonts w:ascii="Segoe UI" w:hAnsi="Segoe UI" w:cs="Segoe UI"/>
        </w:rPr>
      </w:pPr>
    </w:p>
    <w:sectPr w:rsidR="000529E7" w:rsidRPr="00A22C26" w:rsidSect="00F90A70">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72A90" w14:textId="77777777" w:rsidR="00D91D3B" w:rsidRDefault="00D91D3B" w:rsidP="009F082F">
      <w:r>
        <w:separator/>
      </w:r>
    </w:p>
  </w:endnote>
  <w:endnote w:type="continuationSeparator" w:id="0">
    <w:p w14:paraId="19E3C663" w14:textId="77777777" w:rsidR="00D91D3B" w:rsidRDefault="00D91D3B" w:rsidP="009F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8FC1" w14:textId="77777777" w:rsidR="009F082F" w:rsidRDefault="009F0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A1D5" w14:textId="6A7C4D7B" w:rsidR="009F082F" w:rsidRDefault="009F082F" w:rsidP="009F082F">
    <w:pPr>
      <w:pStyle w:val="Footer"/>
      <w:jc w:val="center"/>
    </w:pPr>
    <w:r>
      <w:t xml:space="preserve">© </w:t>
    </w:r>
    <w:r w:rsidR="00617508">
      <w:t>nannypats@mail.com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D7A2" w14:textId="77777777" w:rsidR="009F082F" w:rsidRDefault="009F0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09442" w14:textId="77777777" w:rsidR="00D91D3B" w:rsidRDefault="00D91D3B" w:rsidP="009F082F">
      <w:r>
        <w:separator/>
      </w:r>
    </w:p>
  </w:footnote>
  <w:footnote w:type="continuationSeparator" w:id="0">
    <w:p w14:paraId="3D28D4FA" w14:textId="77777777" w:rsidR="00D91D3B" w:rsidRDefault="00D91D3B" w:rsidP="009F0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7F53" w14:textId="77777777" w:rsidR="009F082F" w:rsidRDefault="009F0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DA87" w14:textId="77777777" w:rsidR="009F082F" w:rsidRDefault="009F08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383D" w14:textId="77777777" w:rsidR="009F082F" w:rsidRDefault="009F0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967B5D"/>
    <w:multiLevelType w:val="multilevel"/>
    <w:tmpl w:val="C0FA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047F9"/>
    <w:multiLevelType w:val="multilevel"/>
    <w:tmpl w:val="9EC6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D40A4"/>
    <w:multiLevelType w:val="multilevel"/>
    <w:tmpl w:val="36E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26617"/>
    <w:multiLevelType w:val="multilevel"/>
    <w:tmpl w:val="AD6C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748ED"/>
    <w:multiLevelType w:val="multilevel"/>
    <w:tmpl w:val="CCD4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06C28"/>
    <w:multiLevelType w:val="multilevel"/>
    <w:tmpl w:val="04908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CB0509"/>
    <w:multiLevelType w:val="multilevel"/>
    <w:tmpl w:val="9356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87B62"/>
    <w:multiLevelType w:val="multilevel"/>
    <w:tmpl w:val="53D2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E0D2C"/>
    <w:multiLevelType w:val="multilevel"/>
    <w:tmpl w:val="EF50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D466E"/>
    <w:multiLevelType w:val="multilevel"/>
    <w:tmpl w:val="680E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2B2C6C"/>
    <w:multiLevelType w:val="multilevel"/>
    <w:tmpl w:val="DF84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0F1DF5"/>
    <w:multiLevelType w:val="multilevel"/>
    <w:tmpl w:val="DC48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1C0D9F"/>
    <w:multiLevelType w:val="multilevel"/>
    <w:tmpl w:val="90F0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D81BCF"/>
    <w:multiLevelType w:val="multilevel"/>
    <w:tmpl w:val="02FE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99624F"/>
    <w:multiLevelType w:val="multilevel"/>
    <w:tmpl w:val="5E6C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AC265B"/>
    <w:multiLevelType w:val="multilevel"/>
    <w:tmpl w:val="308C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4A63B4"/>
    <w:multiLevelType w:val="multilevel"/>
    <w:tmpl w:val="8512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5053835">
    <w:abstractNumId w:val="0"/>
  </w:num>
  <w:num w:numId="2" w16cid:durableId="394358844">
    <w:abstractNumId w:val="11"/>
  </w:num>
  <w:num w:numId="3" w16cid:durableId="1028987613">
    <w:abstractNumId w:val="2"/>
  </w:num>
  <w:num w:numId="4" w16cid:durableId="1949267556">
    <w:abstractNumId w:val="12"/>
  </w:num>
  <w:num w:numId="5" w16cid:durableId="993338245">
    <w:abstractNumId w:val="7"/>
  </w:num>
  <w:num w:numId="6" w16cid:durableId="1761296104">
    <w:abstractNumId w:val="13"/>
  </w:num>
  <w:num w:numId="7" w16cid:durableId="361907660">
    <w:abstractNumId w:val="1"/>
  </w:num>
  <w:num w:numId="8" w16cid:durableId="1701275369">
    <w:abstractNumId w:val="16"/>
  </w:num>
  <w:num w:numId="9" w16cid:durableId="1251549258">
    <w:abstractNumId w:val="10"/>
  </w:num>
  <w:num w:numId="10" w16cid:durableId="1589775443">
    <w:abstractNumId w:val="15"/>
  </w:num>
  <w:num w:numId="11" w16cid:durableId="653262967">
    <w:abstractNumId w:val="17"/>
  </w:num>
  <w:num w:numId="12" w16cid:durableId="1189566447">
    <w:abstractNumId w:val="14"/>
  </w:num>
  <w:num w:numId="13" w16cid:durableId="2077823604">
    <w:abstractNumId w:val="8"/>
  </w:num>
  <w:num w:numId="14" w16cid:durableId="2014599365">
    <w:abstractNumId w:val="6"/>
  </w:num>
  <w:num w:numId="15" w16cid:durableId="435488845">
    <w:abstractNumId w:val="9"/>
  </w:num>
  <w:num w:numId="16" w16cid:durableId="474492104">
    <w:abstractNumId w:val="3"/>
  </w:num>
  <w:num w:numId="17" w16cid:durableId="1783070602">
    <w:abstractNumId w:val="5"/>
  </w:num>
  <w:num w:numId="18" w16cid:durableId="43330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F9"/>
    <w:rsid w:val="000529E7"/>
    <w:rsid w:val="00053DD8"/>
    <w:rsid w:val="00084216"/>
    <w:rsid w:val="00120DBD"/>
    <w:rsid w:val="0013466A"/>
    <w:rsid w:val="003D3FEF"/>
    <w:rsid w:val="00447FBA"/>
    <w:rsid w:val="00523CDA"/>
    <w:rsid w:val="005B6987"/>
    <w:rsid w:val="00617508"/>
    <w:rsid w:val="006312C7"/>
    <w:rsid w:val="0064046C"/>
    <w:rsid w:val="00650FF9"/>
    <w:rsid w:val="007C29E6"/>
    <w:rsid w:val="00922F03"/>
    <w:rsid w:val="009F082F"/>
    <w:rsid w:val="009F2347"/>
    <w:rsid w:val="00A22C26"/>
    <w:rsid w:val="00A31B99"/>
    <w:rsid w:val="00A71F40"/>
    <w:rsid w:val="00B64472"/>
    <w:rsid w:val="00BB7E71"/>
    <w:rsid w:val="00CF550E"/>
    <w:rsid w:val="00D656F2"/>
    <w:rsid w:val="00D84D52"/>
    <w:rsid w:val="00D91D3B"/>
    <w:rsid w:val="00F90A70"/>
    <w:rsid w:val="00FB4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C798"/>
  <w15:chartTrackingRefBased/>
  <w15:docId w15:val="{89E327C8-84B0-ED4B-85E0-2A81DC23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B7E71"/>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BB7E71"/>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82F"/>
    <w:pPr>
      <w:tabs>
        <w:tab w:val="center" w:pos="4680"/>
        <w:tab w:val="right" w:pos="9360"/>
      </w:tabs>
    </w:pPr>
  </w:style>
  <w:style w:type="character" w:customStyle="1" w:styleId="HeaderChar">
    <w:name w:val="Header Char"/>
    <w:basedOn w:val="DefaultParagraphFont"/>
    <w:link w:val="Header"/>
    <w:uiPriority w:val="99"/>
    <w:rsid w:val="009F082F"/>
  </w:style>
  <w:style w:type="paragraph" w:styleId="Footer">
    <w:name w:val="footer"/>
    <w:basedOn w:val="Normal"/>
    <w:link w:val="FooterChar"/>
    <w:uiPriority w:val="99"/>
    <w:unhideWhenUsed/>
    <w:rsid w:val="009F082F"/>
    <w:pPr>
      <w:tabs>
        <w:tab w:val="center" w:pos="4680"/>
        <w:tab w:val="right" w:pos="9360"/>
      </w:tabs>
    </w:pPr>
  </w:style>
  <w:style w:type="character" w:customStyle="1" w:styleId="FooterChar">
    <w:name w:val="Footer Char"/>
    <w:basedOn w:val="DefaultParagraphFont"/>
    <w:link w:val="Footer"/>
    <w:uiPriority w:val="99"/>
    <w:rsid w:val="009F082F"/>
  </w:style>
  <w:style w:type="paragraph" w:styleId="NormalWeb">
    <w:name w:val="Normal (Web)"/>
    <w:basedOn w:val="Normal"/>
    <w:uiPriority w:val="99"/>
    <w:semiHidden/>
    <w:unhideWhenUsed/>
    <w:rsid w:val="00922F0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22F03"/>
    <w:rPr>
      <w:b/>
      <w:bCs/>
    </w:rPr>
  </w:style>
  <w:style w:type="character" w:customStyle="1" w:styleId="Heading3Char">
    <w:name w:val="Heading 3 Char"/>
    <w:basedOn w:val="DefaultParagraphFont"/>
    <w:link w:val="Heading3"/>
    <w:uiPriority w:val="9"/>
    <w:rsid w:val="00BB7E7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BB7E71"/>
    <w:rPr>
      <w:rFonts w:ascii="Times New Roman" w:eastAsia="Times New Roman" w:hAnsi="Times New Roman" w:cs="Times New 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378095">
      <w:bodyDiv w:val="1"/>
      <w:marLeft w:val="0"/>
      <w:marRight w:val="0"/>
      <w:marTop w:val="0"/>
      <w:marBottom w:val="0"/>
      <w:divBdr>
        <w:top w:val="none" w:sz="0" w:space="0" w:color="auto"/>
        <w:left w:val="none" w:sz="0" w:space="0" w:color="auto"/>
        <w:bottom w:val="none" w:sz="0" w:space="0" w:color="auto"/>
        <w:right w:val="none" w:sz="0" w:space="0" w:color="auto"/>
      </w:divBdr>
    </w:div>
    <w:div w:id="193790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4</cp:revision>
  <dcterms:created xsi:type="dcterms:W3CDTF">2025-09-21T15:15:00Z</dcterms:created>
  <dcterms:modified xsi:type="dcterms:W3CDTF">2025-10-09T12:44:00Z</dcterms:modified>
</cp:coreProperties>
</file>