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AA11" w14:textId="3633C808" w:rsidR="006852F4" w:rsidRPr="00FA74B9" w:rsidRDefault="006852F4" w:rsidP="006852F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 xml:space="preserve">Staff Behaviour Policy </w:t>
      </w:r>
      <w:r w:rsidRPr="00FA74B9">
        <w:rPr>
          <w:rFonts w:ascii="Segoe UI" w:hAnsi="Segoe UI" w:cs="Segoe UI"/>
          <w:b/>
          <w:bCs/>
          <w:sz w:val="36"/>
          <w:szCs w:val="36"/>
        </w:rPr>
        <w:t>(Updated for EYFS 2025)</w:t>
      </w:r>
    </w:p>
    <w:p w14:paraId="7E6D0C10" w14:textId="77777777" w:rsidR="006852F4" w:rsidRPr="00FA74B9" w:rsidRDefault="006852F4" w:rsidP="006852F4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Policy Statement</w:t>
      </w:r>
    </w:p>
    <w:p w14:paraId="3874C35D" w14:textId="357C4A25" w:rsidR="006852F4" w:rsidRPr="00FA74B9" w:rsidRDefault="006852F4" w:rsidP="006852F4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C55066">
        <w:rPr>
          <w:rFonts w:ascii="Segoe UI" w:hAnsi="Segoe UI" w:cs="Segoe UI"/>
          <w:sz w:val="28"/>
          <w:szCs w:val="28"/>
        </w:rPr>
        <w:t xml:space="preserve">Nanny Pat’s Childcare, 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>we are committed to maintaining a professional, respectful, and child-centred environment. This policy outlines expected standards of conduct for all staff members, ensuring professionalism, positive interactions, and a safe, nurturing setting for children.</w:t>
      </w:r>
    </w:p>
    <w:p w14:paraId="7277A2DF" w14:textId="77777777" w:rsidR="006852F4" w:rsidRPr="00FA74B9" w:rsidRDefault="006852F4" w:rsidP="006852F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Professional Conduct</w:t>
      </w:r>
    </w:p>
    <w:p w14:paraId="72B027EA" w14:textId="77777777" w:rsidR="006852F4" w:rsidRPr="00FA74B9" w:rsidRDefault="006852F4" w:rsidP="006852F4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>Staff members must behave professionally at all times, both within and outside the childminding setting.</w:t>
      </w:r>
    </w:p>
    <w:p w14:paraId="6AF83337" w14:textId="77777777" w:rsidR="006852F4" w:rsidRPr="00FA74B9" w:rsidRDefault="006852F4" w:rsidP="006852F4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All staff must adhere to policies, procedures, and ethical standards set by [Insert your childminding business name] and comply with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requirements and safeguarding policies.</w:t>
      </w:r>
    </w:p>
    <w:p w14:paraId="4ED1C4E2" w14:textId="77777777" w:rsidR="006852F4" w:rsidRPr="00FA74B9" w:rsidRDefault="006852F4" w:rsidP="006852F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Respectful Interactions</w:t>
      </w:r>
    </w:p>
    <w:p w14:paraId="607AEE56" w14:textId="77777777" w:rsidR="006852F4" w:rsidRPr="00FA74B9" w:rsidRDefault="006852F4" w:rsidP="006852F4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will treat all children, parents, colleagues, and visitors with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respect, fairness, and dignity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>, regardless of background, culture, or beliefs.</w:t>
      </w:r>
    </w:p>
    <w:p w14:paraId="67164A15" w14:textId="77777777" w:rsidR="006852F4" w:rsidRPr="00FA74B9" w:rsidRDefault="006852F4" w:rsidP="006852F4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Interactions with children should be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positive, encouraging, and age-appropriate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>, fostering a sense of trust and emotional security.</w:t>
      </w:r>
    </w:p>
    <w:p w14:paraId="5D24F699" w14:textId="5E9F3390" w:rsidR="006852F4" w:rsidRPr="00FA74B9" w:rsidRDefault="006852F4" w:rsidP="006852F4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Any form of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harassment, bullying, discrimination, or inappropriate behaviour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not be tolerated.</w:t>
      </w:r>
    </w:p>
    <w:p w14:paraId="6E1525CB" w14:textId="77777777" w:rsidR="006852F4" w:rsidRPr="00FA74B9" w:rsidRDefault="006852F4" w:rsidP="006852F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Confidentiality</w:t>
      </w:r>
    </w:p>
    <w:p w14:paraId="3C57D143" w14:textId="77777777" w:rsidR="006852F4" w:rsidRPr="00FA74B9" w:rsidRDefault="006852F4" w:rsidP="006852F4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must maintain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strict confidentiality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regarding personal or sensitive information about children, families, and colleagues.</w:t>
      </w:r>
    </w:p>
    <w:p w14:paraId="1003BC34" w14:textId="776B7E59" w:rsidR="006852F4" w:rsidRPr="00FA74B9" w:rsidRDefault="006852F4" w:rsidP="006852F4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Confidential discussions should only take place with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authorised personnel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or when legally required.</w:t>
      </w:r>
    </w:p>
    <w:p w14:paraId="7A57C797" w14:textId="77777777" w:rsidR="006852F4" w:rsidRPr="00FA74B9" w:rsidRDefault="006852F4" w:rsidP="006852F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Maintaining Professional Boundaries</w:t>
      </w:r>
    </w:p>
    <w:p w14:paraId="1490EE9C" w14:textId="77777777" w:rsidR="006852F4" w:rsidRPr="00FA74B9" w:rsidRDefault="006852F4" w:rsidP="006852F4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must maintain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clear professional boundaries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with parents, children, and colleagues.</w:t>
      </w:r>
    </w:p>
    <w:p w14:paraId="171E88CD" w14:textId="77777777" w:rsidR="006852F4" w:rsidRPr="00FA74B9" w:rsidRDefault="006852F4" w:rsidP="006852F4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lastRenderedPageBreak/>
        <w:t>Personal relationships or conflicts of interest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that may compromise professionalism must be disclosed to management.</w:t>
      </w:r>
    </w:p>
    <w:p w14:paraId="0972E7CF" w14:textId="77777777" w:rsidR="006852F4" w:rsidRPr="00FA74B9" w:rsidRDefault="006852F4" w:rsidP="006852F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Appearance and Dress Code</w:t>
      </w:r>
    </w:p>
    <w:p w14:paraId="1833A0AE" w14:textId="77777777" w:rsidR="006852F4" w:rsidRPr="00FA74B9" w:rsidRDefault="006852F4" w:rsidP="006852F4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should present themselves in a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professional, practical, and safe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manner.</w:t>
      </w:r>
    </w:p>
    <w:p w14:paraId="0FA7FAB2" w14:textId="77777777" w:rsidR="006852F4" w:rsidRPr="00FA74B9" w:rsidRDefault="006852F4" w:rsidP="006852F4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Clothing must be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appropriate for working with children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>, taking into account hygiene, safety, and cultural sensitivity.</w:t>
      </w:r>
    </w:p>
    <w:p w14:paraId="3A493D14" w14:textId="77777777" w:rsidR="006852F4" w:rsidRPr="00FA74B9" w:rsidRDefault="006852F4" w:rsidP="006852F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Punctuality and Attendance</w:t>
      </w:r>
    </w:p>
    <w:p w14:paraId="26B90DDF" w14:textId="77777777" w:rsidR="006852F4" w:rsidRPr="00FA74B9" w:rsidRDefault="006852F4" w:rsidP="006852F4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must arrive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on time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for scheduled shifts and meetings.</w:t>
      </w:r>
    </w:p>
    <w:p w14:paraId="2455E32E" w14:textId="77777777" w:rsidR="006852F4" w:rsidRPr="00FA74B9" w:rsidRDefault="006852F4" w:rsidP="006852F4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Any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expected absence or lateness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should be communicated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promptly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to management.</w:t>
      </w:r>
    </w:p>
    <w:p w14:paraId="0DF913E9" w14:textId="77777777" w:rsidR="006852F4" w:rsidRPr="00FA74B9" w:rsidRDefault="006852F4" w:rsidP="006852F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Personal Conduct</w:t>
      </w:r>
    </w:p>
    <w:p w14:paraId="277D8DF7" w14:textId="2B221209" w:rsidR="006852F4" w:rsidRPr="00FA74B9" w:rsidRDefault="006852F4" w:rsidP="006852F4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must refrain from behaviour that may be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harmful, offensive, or inappropriate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, including: </w:t>
      </w:r>
    </w:p>
    <w:p w14:paraId="16BBF8AD" w14:textId="77777777" w:rsidR="006852F4" w:rsidRPr="00FA74B9" w:rsidRDefault="006852F4" w:rsidP="006852F4">
      <w:pPr>
        <w:numPr>
          <w:ilvl w:val="1"/>
          <w:numId w:val="1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Discrimination, harassment, or bullying</w:t>
      </w:r>
    </w:p>
    <w:p w14:paraId="443FC450" w14:textId="77777777" w:rsidR="006852F4" w:rsidRPr="00FA74B9" w:rsidRDefault="006852F4" w:rsidP="006852F4">
      <w:pPr>
        <w:numPr>
          <w:ilvl w:val="1"/>
          <w:numId w:val="1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Substance abuse or intoxication while on duty</w:t>
      </w:r>
    </w:p>
    <w:p w14:paraId="5D5B0521" w14:textId="77777777" w:rsidR="006852F4" w:rsidRPr="00FA74B9" w:rsidRDefault="006852F4" w:rsidP="006852F4">
      <w:pPr>
        <w:numPr>
          <w:ilvl w:val="1"/>
          <w:numId w:val="1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Use of inappropriate language, gestures, or actions</w:t>
      </w:r>
    </w:p>
    <w:p w14:paraId="07E0BB8D" w14:textId="77777777" w:rsidR="006852F4" w:rsidRPr="00FA74B9" w:rsidRDefault="006852F4" w:rsidP="006852F4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must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adhere to social media policies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they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do not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post anything that could compromise the childminding setting’s reputation.</w:t>
      </w:r>
    </w:p>
    <w:p w14:paraId="5387CDAA" w14:textId="77777777" w:rsidR="006852F4" w:rsidRPr="00FA74B9" w:rsidRDefault="006852F4" w:rsidP="006852F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Compliance with Policies &amp; Procedures</w:t>
      </w:r>
    </w:p>
    <w:p w14:paraId="1BE9CA80" w14:textId="77777777" w:rsidR="006852F4" w:rsidRPr="00FA74B9" w:rsidRDefault="006852F4" w:rsidP="006852F4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must be familiar with and follow all policies, including those related to: </w:t>
      </w:r>
    </w:p>
    <w:p w14:paraId="730A5EDF" w14:textId="77777777" w:rsidR="006852F4" w:rsidRPr="00FA74B9" w:rsidRDefault="006852F4" w:rsidP="006852F4">
      <w:pPr>
        <w:numPr>
          <w:ilvl w:val="1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Safeguarding and child protection</w:t>
      </w:r>
    </w:p>
    <w:p w14:paraId="6FE69110" w14:textId="77777777" w:rsidR="006852F4" w:rsidRPr="00FA74B9" w:rsidRDefault="006852F4" w:rsidP="006852F4">
      <w:pPr>
        <w:numPr>
          <w:ilvl w:val="1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Whistleblowing</w:t>
      </w:r>
    </w:p>
    <w:p w14:paraId="7B57FCFC" w14:textId="77777777" w:rsidR="006852F4" w:rsidRPr="00FA74B9" w:rsidRDefault="006852F4" w:rsidP="006852F4">
      <w:pPr>
        <w:numPr>
          <w:ilvl w:val="1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Health and safety</w:t>
      </w:r>
    </w:p>
    <w:p w14:paraId="79913838" w14:textId="77777777" w:rsidR="006852F4" w:rsidRPr="00FA74B9" w:rsidRDefault="006852F4" w:rsidP="006852F4">
      <w:pPr>
        <w:numPr>
          <w:ilvl w:val="1"/>
          <w:numId w:val="1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Data protection and confidentiality</w:t>
      </w:r>
    </w:p>
    <w:p w14:paraId="5326B31B" w14:textId="77777777" w:rsidR="006852F4" w:rsidRPr="00FA74B9" w:rsidRDefault="006852F4" w:rsidP="006852F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</w:t>
      </w:r>
    </w:p>
    <w:p w14:paraId="0EB1E8E8" w14:textId="77777777" w:rsidR="006852F4" w:rsidRPr="00FA74B9" w:rsidRDefault="006852F4" w:rsidP="006852F4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aligns with the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EYFS 2025 updates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>, ensuring that:</w:t>
      </w:r>
    </w:p>
    <w:p w14:paraId="5A40B471" w14:textId="77777777" w:rsidR="006852F4" w:rsidRPr="00FA74B9" w:rsidRDefault="006852F4" w:rsidP="006852F4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lastRenderedPageBreak/>
        <w:t>Safer recruitment measures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are followed, including verifying references from authoritative sources.</w:t>
      </w:r>
    </w:p>
    <w:p w14:paraId="7F573AAC" w14:textId="77777777" w:rsidR="006852F4" w:rsidRPr="00FA74B9" w:rsidRDefault="006852F4" w:rsidP="006852F4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Whistleblowing procedures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are clearly outlined, ensuring staff can report unsafe practices.</w:t>
      </w:r>
    </w:p>
    <w:p w14:paraId="5072E0B4" w14:textId="77777777" w:rsidR="006852F4" w:rsidRPr="00FA74B9" w:rsidRDefault="006852F4" w:rsidP="006852F4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Safeguarding training requirements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are met, ensuring staff are competent in handling child welfare concerns.</w:t>
      </w:r>
    </w:p>
    <w:p w14:paraId="62233BEB" w14:textId="77777777" w:rsidR="006852F4" w:rsidRPr="00FA74B9" w:rsidRDefault="006852F4" w:rsidP="006852F4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Information sharing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protocols are in place to comply with the latest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"Keeping Children Safe in Education"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guidance.</w:t>
      </w:r>
    </w:p>
    <w:p w14:paraId="7CBEA11A" w14:textId="77777777" w:rsidR="006852F4" w:rsidRPr="00FA74B9" w:rsidRDefault="006852F4" w:rsidP="006852F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Disciplinary Procedures</w:t>
      </w:r>
    </w:p>
    <w:p w14:paraId="38375084" w14:textId="77777777" w:rsidR="006852F4" w:rsidRPr="00FA74B9" w:rsidRDefault="006852F4" w:rsidP="006852F4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Violations of this policy may result in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disciplinary action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, including: </w:t>
      </w:r>
    </w:p>
    <w:p w14:paraId="3D18AB59" w14:textId="77777777" w:rsidR="006852F4" w:rsidRPr="00FA74B9" w:rsidRDefault="006852F4" w:rsidP="006852F4">
      <w:pPr>
        <w:numPr>
          <w:ilvl w:val="1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Verbal or written warnings</w:t>
      </w:r>
    </w:p>
    <w:p w14:paraId="76725589" w14:textId="77777777" w:rsidR="006852F4" w:rsidRPr="00FA74B9" w:rsidRDefault="006852F4" w:rsidP="006852F4">
      <w:pPr>
        <w:numPr>
          <w:ilvl w:val="1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Suspension</w:t>
      </w:r>
    </w:p>
    <w:p w14:paraId="1B4871AB" w14:textId="77777777" w:rsidR="006852F4" w:rsidRPr="00FA74B9" w:rsidRDefault="006852F4" w:rsidP="006852F4">
      <w:pPr>
        <w:numPr>
          <w:ilvl w:val="1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Termination of employment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(for serious breaches)</w:t>
      </w:r>
    </w:p>
    <w:p w14:paraId="453D5B34" w14:textId="77777777" w:rsidR="006852F4" w:rsidRPr="00FA74B9" w:rsidRDefault="006852F4" w:rsidP="006852F4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Investigations will be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fair, transparent, and follow due process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>, allowing staff to respond appropriately.</w:t>
      </w:r>
    </w:p>
    <w:p w14:paraId="5DE0A890" w14:textId="77777777" w:rsidR="006852F4" w:rsidRPr="00FA74B9" w:rsidRDefault="006852F4" w:rsidP="006852F4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Monitoring</w:t>
      </w:r>
    </w:p>
    <w:p w14:paraId="0EAF91E1" w14:textId="77777777" w:rsidR="006852F4" w:rsidRPr="00FA74B9" w:rsidRDefault="006852F4" w:rsidP="006852F4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will be reviewed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annually or sooner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 xml:space="preserve"> if changes in legislation or local guidelines require updates. Feedback from staff, parents, and external agencies is welcomed to ensure </w:t>
      </w:r>
      <w:r w:rsidRPr="00FA74B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continuous improvement</w:t>
      </w:r>
      <w:r w:rsidRPr="00FA74B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394CBFA" w14:textId="77777777" w:rsidR="00C63774" w:rsidRPr="00C63774" w:rsidRDefault="00C63774" w:rsidP="00C63774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C6377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Signed:</w:t>
      </w:r>
      <w:r w:rsidRPr="00C63774">
        <w:rPr>
          <w:rFonts w:ascii="Segoe UI" w:eastAsia="Times New Roman" w:hAnsi="Segoe UI" w:cs="Segoe UI"/>
          <w:sz w:val="28"/>
          <w:szCs w:val="28"/>
          <w:lang w:eastAsia="en-GB"/>
        </w:rPr>
        <w:t xml:space="preserve"> Angela Williams</w:t>
      </w:r>
      <w:r w:rsidRPr="00C63774">
        <w:rPr>
          <w:rFonts w:ascii="Segoe UI" w:eastAsia="Times New Roman" w:hAnsi="Segoe UI" w:cs="Segoe UI"/>
          <w:sz w:val="28"/>
          <w:szCs w:val="28"/>
          <w:lang w:eastAsia="en-GB"/>
        </w:rPr>
        <w:br/>
      </w:r>
      <w:r w:rsidRPr="00C63774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 w:rsidRPr="00C63774">
        <w:rPr>
          <w:rFonts w:ascii="Segoe UI" w:eastAsia="Times New Roman" w:hAnsi="Segoe UI" w:cs="Segoe UI"/>
          <w:sz w:val="28"/>
          <w:szCs w:val="28"/>
          <w:lang w:eastAsia="en-GB"/>
        </w:rPr>
        <w:t xml:space="preserve"> September 2025</w:t>
      </w:r>
    </w:p>
    <w:p w14:paraId="23C4A078" w14:textId="7B609089" w:rsidR="003F400B" w:rsidRPr="00FA74B9" w:rsidRDefault="003F400B" w:rsidP="006852F4">
      <w:pPr>
        <w:rPr>
          <w:rFonts w:ascii="Segoe UI" w:hAnsi="Segoe UI" w:cs="Segoe UI"/>
        </w:rPr>
      </w:pPr>
    </w:p>
    <w:sectPr w:rsidR="003F400B" w:rsidRPr="00FA74B9" w:rsidSect="00F90A70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8F36" w14:textId="77777777" w:rsidR="005F240D" w:rsidRDefault="005F240D" w:rsidP="00FF0F5B">
      <w:r>
        <w:separator/>
      </w:r>
    </w:p>
  </w:endnote>
  <w:endnote w:type="continuationSeparator" w:id="0">
    <w:p w14:paraId="464D4B55" w14:textId="77777777" w:rsidR="005F240D" w:rsidRDefault="005F240D" w:rsidP="00FF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132F" w14:textId="1656C038" w:rsidR="00FF0F5B" w:rsidRDefault="00FF0F5B" w:rsidP="00FF0F5B">
    <w:pPr>
      <w:pStyle w:val="Footer"/>
      <w:jc w:val="center"/>
    </w:pPr>
    <w:r>
      <w:t>© www.</w:t>
    </w:r>
    <w:r w:rsidR="00C63774">
      <w:t>nannypts.com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3EBA" w14:textId="77777777" w:rsidR="005F240D" w:rsidRDefault="005F240D" w:rsidP="00FF0F5B">
      <w:r>
        <w:separator/>
      </w:r>
    </w:p>
  </w:footnote>
  <w:footnote w:type="continuationSeparator" w:id="0">
    <w:p w14:paraId="16183BF1" w14:textId="77777777" w:rsidR="005F240D" w:rsidRDefault="005F240D" w:rsidP="00FF0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9741F9"/>
    <w:multiLevelType w:val="multilevel"/>
    <w:tmpl w:val="5BC8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71229A"/>
    <w:multiLevelType w:val="multilevel"/>
    <w:tmpl w:val="52E0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941CE2"/>
    <w:multiLevelType w:val="multilevel"/>
    <w:tmpl w:val="6BB0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514FD5"/>
    <w:multiLevelType w:val="multilevel"/>
    <w:tmpl w:val="ADBC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B13FF"/>
    <w:multiLevelType w:val="multilevel"/>
    <w:tmpl w:val="9A7C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42053"/>
    <w:multiLevelType w:val="multilevel"/>
    <w:tmpl w:val="78FA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2147F"/>
    <w:multiLevelType w:val="multilevel"/>
    <w:tmpl w:val="0412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B1815"/>
    <w:multiLevelType w:val="multilevel"/>
    <w:tmpl w:val="4608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A7E46"/>
    <w:multiLevelType w:val="multilevel"/>
    <w:tmpl w:val="4AF8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15858"/>
    <w:multiLevelType w:val="multilevel"/>
    <w:tmpl w:val="C3A4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852269">
    <w:abstractNumId w:val="0"/>
  </w:num>
  <w:num w:numId="2" w16cid:durableId="837841655">
    <w:abstractNumId w:val="1"/>
  </w:num>
  <w:num w:numId="3" w16cid:durableId="274991752">
    <w:abstractNumId w:val="2"/>
  </w:num>
  <w:num w:numId="4" w16cid:durableId="584144660">
    <w:abstractNumId w:val="3"/>
  </w:num>
  <w:num w:numId="5" w16cid:durableId="1167406263">
    <w:abstractNumId w:val="4"/>
  </w:num>
  <w:num w:numId="6" w16cid:durableId="417942330">
    <w:abstractNumId w:val="5"/>
  </w:num>
  <w:num w:numId="7" w16cid:durableId="625696581">
    <w:abstractNumId w:val="6"/>
  </w:num>
  <w:num w:numId="8" w16cid:durableId="157617668">
    <w:abstractNumId w:val="7"/>
  </w:num>
  <w:num w:numId="9" w16cid:durableId="1963615489">
    <w:abstractNumId w:val="8"/>
  </w:num>
  <w:num w:numId="10" w16cid:durableId="436028597">
    <w:abstractNumId w:val="17"/>
  </w:num>
  <w:num w:numId="11" w16cid:durableId="371155091">
    <w:abstractNumId w:val="12"/>
  </w:num>
  <w:num w:numId="12" w16cid:durableId="1894610347">
    <w:abstractNumId w:val="14"/>
  </w:num>
  <w:num w:numId="13" w16cid:durableId="1209220901">
    <w:abstractNumId w:val="16"/>
  </w:num>
  <w:num w:numId="14" w16cid:durableId="787428648">
    <w:abstractNumId w:val="13"/>
  </w:num>
  <w:num w:numId="15" w16cid:durableId="335351108">
    <w:abstractNumId w:val="18"/>
  </w:num>
  <w:num w:numId="16" w16cid:durableId="910237916">
    <w:abstractNumId w:val="11"/>
  </w:num>
  <w:num w:numId="17" w16cid:durableId="1403983509">
    <w:abstractNumId w:val="15"/>
  </w:num>
  <w:num w:numId="18" w16cid:durableId="402139248">
    <w:abstractNumId w:val="10"/>
  </w:num>
  <w:num w:numId="19" w16cid:durableId="1267275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A2"/>
    <w:rsid w:val="002061C3"/>
    <w:rsid w:val="003F400B"/>
    <w:rsid w:val="00482F11"/>
    <w:rsid w:val="005B60CF"/>
    <w:rsid w:val="005F240D"/>
    <w:rsid w:val="0064046C"/>
    <w:rsid w:val="006852F4"/>
    <w:rsid w:val="007C29E6"/>
    <w:rsid w:val="008B07A2"/>
    <w:rsid w:val="008B2A83"/>
    <w:rsid w:val="00C55066"/>
    <w:rsid w:val="00C63774"/>
    <w:rsid w:val="00D35FCF"/>
    <w:rsid w:val="00D84D52"/>
    <w:rsid w:val="00F33AE4"/>
    <w:rsid w:val="00F90A70"/>
    <w:rsid w:val="00FA74B9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93F"/>
  <w15:chartTrackingRefBased/>
  <w15:docId w15:val="{20AD436E-278E-8A4C-AA22-AF792E66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52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852F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5B"/>
  </w:style>
  <w:style w:type="paragraph" w:styleId="Footer">
    <w:name w:val="footer"/>
    <w:basedOn w:val="Normal"/>
    <w:link w:val="FooterChar"/>
    <w:uiPriority w:val="99"/>
    <w:unhideWhenUsed/>
    <w:rsid w:val="00FF0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5B"/>
  </w:style>
  <w:style w:type="character" w:customStyle="1" w:styleId="Heading3Char">
    <w:name w:val="Heading 3 Char"/>
    <w:basedOn w:val="DefaultParagraphFont"/>
    <w:link w:val="Heading3"/>
    <w:uiPriority w:val="9"/>
    <w:rsid w:val="006852F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852F4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6852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52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2025-09-04T17:51:00Z</dcterms:created>
  <dcterms:modified xsi:type="dcterms:W3CDTF">2025-10-10T08:01:00Z</dcterms:modified>
</cp:coreProperties>
</file>