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D0A91" w14:textId="5A08038D" w:rsidR="00A314C5" w:rsidRPr="006C6DA9" w:rsidRDefault="00A314C5" w:rsidP="00A314C5">
      <w:pPr>
        <w:autoSpaceDE w:val="0"/>
        <w:autoSpaceDN w:val="0"/>
        <w:adjustRightInd w:val="0"/>
        <w:rPr>
          <w:rFonts w:ascii="Segoe UI" w:hAnsi="Segoe UI" w:cs="Segoe UI"/>
          <w:sz w:val="26"/>
          <w:szCs w:val="26"/>
        </w:rPr>
      </w:pPr>
      <w:r w:rsidRPr="006C6DA9">
        <w:rPr>
          <w:rFonts w:ascii="Segoe UI" w:eastAsia="Times New Roman" w:hAnsi="Segoe UI" w:cs="Segoe UI"/>
          <w:b/>
          <w:bCs/>
          <w:sz w:val="36"/>
          <w:szCs w:val="36"/>
          <w:lang w:eastAsia="en-GB"/>
        </w:rPr>
        <w:t xml:space="preserve">Special and Additional Support Needs (SEND) Policy </w:t>
      </w:r>
      <w:r w:rsidRPr="006C6DA9">
        <w:rPr>
          <w:rFonts w:ascii="Segoe UI" w:hAnsi="Segoe UI" w:cs="Segoe UI"/>
          <w:b/>
          <w:bCs/>
          <w:sz w:val="36"/>
          <w:szCs w:val="36"/>
        </w:rPr>
        <w:t>(Updated for EYFS 2025)</w:t>
      </w:r>
    </w:p>
    <w:p w14:paraId="3159A513" w14:textId="77777777" w:rsidR="00B87C90" w:rsidRPr="006C6DA9" w:rsidRDefault="00B87C90" w:rsidP="00A314C5">
      <w:pPr>
        <w:autoSpaceDE w:val="0"/>
        <w:autoSpaceDN w:val="0"/>
        <w:adjustRightInd w:val="0"/>
        <w:rPr>
          <w:rFonts w:ascii="Segoe UI" w:hAnsi="Segoe UI" w:cs="Segoe UI"/>
          <w:sz w:val="26"/>
          <w:szCs w:val="26"/>
        </w:rPr>
      </w:pPr>
    </w:p>
    <w:p w14:paraId="595CE28F" w14:textId="6CD2AA0B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 xml:space="preserve">Policy Statement: 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At </w:t>
      </w:r>
      <w:r w:rsidR="00582C95">
        <w:rPr>
          <w:rFonts w:ascii="Segoe UI" w:hAnsi="Segoe UI" w:cs="Segoe UI"/>
          <w:sz w:val="28"/>
          <w:szCs w:val="28"/>
        </w:rPr>
        <w:t xml:space="preserve">Nanny Pat’s Childcare, 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are committed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providing an inclusive, accessible, and supportive environment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special and additional support needs (SEND). Our aim is to ensure that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all children receive the care, learning experiences, and support they need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thrive in our setting. This policy outlines our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approach to meeting the diverse needs of children with SEND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in line with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statutory guidance, best practices, and the EYFS 2025 framework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5B6C7AD0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Definition of SEND</w:t>
      </w:r>
    </w:p>
    <w:p w14:paraId="6BB068DC" w14:textId="77777777" w:rsidR="00A314C5" w:rsidRPr="006C6DA9" w:rsidRDefault="00A314C5" w:rsidP="00A314C5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SEND refers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children with disabilities, developmental delays, or additional needs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require tailored support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fully access and participate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 the childcare setting.</w:t>
      </w:r>
    </w:p>
    <w:p w14:paraId="69B39DF4" w14:textId="77777777" w:rsidR="00A314C5" w:rsidRPr="006C6DA9" w:rsidRDefault="00A314C5" w:rsidP="00A314C5">
      <w:pPr>
        <w:numPr>
          <w:ilvl w:val="0"/>
          <w:numId w:val="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SEND may include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physical, sensory, cognitive, emotional, communication, or social needs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that require additional resources, strategies, or interventions.</w:t>
      </w:r>
    </w:p>
    <w:p w14:paraId="2ABF9859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Commitment to Inclusivity and Respect</w:t>
      </w:r>
    </w:p>
    <w:p w14:paraId="134447BB" w14:textId="77777777" w:rsidR="00A314C5" w:rsidRPr="006C6DA9" w:rsidRDefault="00A314C5" w:rsidP="00A314C5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Every child has the right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equal access, participation, and opportunities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 our childminding setting.</w:t>
      </w:r>
    </w:p>
    <w:p w14:paraId="3D8089A8" w14:textId="77777777" w:rsidR="00A314C5" w:rsidRPr="006C6DA9" w:rsidRDefault="00A314C5" w:rsidP="00A314C5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embrace diversity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ensure that children with SEND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feel valued, respected, and supported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 all aspects of their care and learning.</w:t>
      </w:r>
    </w:p>
    <w:p w14:paraId="072DB8C4" w14:textId="77777777" w:rsidR="00A314C5" w:rsidRPr="006C6DA9" w:rsidRDefault="00A314C5" w:rsidP="00A314C5">
      <w:pPr>
        <w:numPr>
          <w:ilvl w:val="0"/>
          <w:numId w:val="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challenge discrimination and barriers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that our environment is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 and welcoming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all children.</w:t>
      </w:r>
    </w:p>
    <w:p w14:paraId="0015FCAA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Identification and Early Intervention</w:t>
      </w:r>
    </w:p>
    <w:p w14:paraId="668AC7D8" w14:textId="77777777" w:rsidR="00A314C5" w:rsidRPr="006C6DA9" w:rsidRDefault="00A314C5" w:rsidP="00A314C5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work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proactively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with parents and caregivers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identify potential SEND needs as early as possible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5218B40" w14:textId="77777777" w:rsidR="00A314C5" w:rsidRPr="006C6DA9" w:rsidRDefault="00A314C5" w:rsidP="00A314C5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Observations, discussions, and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formal assessments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used to determine a child’s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strengths, challenges, and required support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2E7FF4D" w14:textId="77777777" w:rsidR="00A314C5" w:rsidRPr="006C6DA9" w:rsidRDefault="00A314C5" w:rsidP="00A314C5">
      <w:pPr>
        <w:numPr>
          <w:ilvl w:val="0"/>
          <w:numId w:val="4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collaborate with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health professionals, educational specialists, and local authorities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a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comprehensive understanding of each child's needs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3939F9ED" w14:textId="589E8E99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Individualised Support Plans (ISP)</w:t>
      </w:r>
    </w:p>
    <w:p w14:paraId="0035C17C" w14:textId="5B8A5195" w:rsidR="00A314C5" w:rsidRPr="006C6DA9" w:rsidRDefault="00A314C5" w:rsidP="00A314C5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Personalised support plans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developed for children with identified SEND needs. These will outline: </w:t>
      </w:r>
    </w:p>
    <w:p w14:paraId="294C50FE" w14:textId="77777777" w:rsidR="00A314C5" w:rsidRPr="006C6DA9" w:rsidRDefault="00A314C5" w:rsidP="00A314C5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Specific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goals and strategies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tailored to the child’s development.</w:t>
      </w:r>
    </w:p>
    <w:p w14:paraId="6FCBFAC9" w14:textId="77777777" w:rsidR="00A314C5" w:rsidRPr="006C6DA9" w:rsidRDefault="00A314C5" w:rsidP="00A314C5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Adaptations to routines, resources, and activities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promote participation.</w:t>
      </w:r>
    </w:p>
    <w:p w14:paraId="7F60E96D" w14:textId="77777777" w:rsidR="00A314C5" w:rsidRPr="006C6DA9" w:rsidRDefault="00A314C5" w:rsidP="00A314C5">
      <w:pPr>
        <w:numPr>
          <w:ilvl w:val="1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Details of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any external support services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involved in the child’s care.</w:t>
      </w:r>
    </w:p>
    <w:p w14:paraId="43E7F6E7" w14:textId="77777777" w:rsidR="00A314C5" w:rsidRPr="006C6DA9" w:rsidRDefault="00A314C5" w:rsidP="00A314C5">
      <w:pPr>
        <w:numPr>
          <w:ilvl w:val="0"/>
          <w:numId w:val="5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ISPs will be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regularly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assess progress and make necessary adjustments.</w:t>
      </w:r>
    </w:p>
    <w:p w14:paraId="34F7E2F2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Staff Training and Professional Development</w:t>
      </w:r>
    </w:p>
    <w:p w14:paraId="24CA2E64" w14:textId="77777777" w:rsidR="00A314C5" w:rsidRPr="006C6DA9" w:rsidRDefault="00A314C5" w:rsidP="00A314C5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members will receive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ongoing SEND training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they have the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knowledge, skills, and confidence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support children effectively.</w:t>
      </w:r>
    </w:p>
    <w:p w14:paraId="7B6268F3" w14:textId="77777777" w:rsidR="00A314C5" w:rsidRPr="006C6DA9" w:rsidRDefault="00A314C5" w:rsidP="00A314C5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Training topics will include: </w:t>
      </w:r>
    </w:p>
    <w:p w14:paraId="09611C14" w14:textId="77777777" w:rsidR="00A314C5" w:rsidRPr="006C6DA9" w:rsidRDefault="00A314C5" w:rsidP="00A314C5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Understanding and supporting different types of SEND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(e.g., autism, ADHD, sensory impairments, speech delays).</w:t>
      </w:r>
    </w:p>
    <w:p w14:paraId="6D7EF105" w14:textId="77777777" w:rsidR="00A314C5" w:rsidRPr="006C6DA9" w:rsidRDefault="00A314C5" w:rsidP="00A314C5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Communication strategies and assistive technology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language barriers.</w:t>
      </w:r>
    </w:p>
    <w:p w14:paraId="39F15124" w14:textId="77777777" w:rsidR="00A314C5" w:rsidRPr="006C6DA9" w:rsidRDefault="00A314C5" w:rsidP="00A314C5">
      <w:pPr>
        <w:numPr>
          <w:ilvl w:val="1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Adapting the learning environment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enhance accessibility.</w:t>
      </w:r>
    </w:p>
    <w:p w14:paraId="79C2A386" w14:textId="77777777" w:rsidR="00A314C5" w:rsidRPr="006C6DA9" w:rsidRDefault="00A314C5" w:rsidP="00A314C5">
      <w:pPr>
        <w:numPr>
          <w:ilvl w:val="0"/>
          <w:numId w:val="6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also have access to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external SEND training and specialist advice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as needed.</w:t>
      </w:r>
    </w:p>
    <w:p w14:paraId="3B083687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 Learning and Adaptations</w:t>
      </w:r>
    </w:p>
    <w:p w14:paraId="4520B3C8" w14:textId="77777777" w:rsidR="00A314C5" w:rsidRPr="006C6DA9" w:rsidRDefault="00A314C5" w:rsidP="00A314C5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Activities and learning experiences will be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flexible and adapted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meet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 needs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29DD839" w14:textId="77777777" w:rsidR="00A314C5" w:rsidRPr="006C6DA9" w:rsidRDefault="00A314C5" w:rsidP="00A314C5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provide: </w:t>
      </w:r>
    </w:p>
    <w:p w14:paraId="4C7CD102" w14:textId="77777777" w:rsidR="00A314C5" w:rsidRPr="006C6DA9" w:rsidRDefault="00A314C5" w:rsidP="00A314C5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Sensory-friendly materials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alternative learning methods.</w:t>
      </w:r>
    </w:p>
    <w:p w14:paraId="6B6B0C72" w14:textId="77777777" w:rsidR="00A314C5" w:rsidRPr="006C6DA9" w:rsidRDefault="00A314C5" w:rsidP="00A314C5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Quiet areas and emotional regulation spaces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who may need them.</w:t>
      </w:r>
    </w:p>
    <w:p w14:paraId="04C95FA3" w14:textId="77777777" w:rsidR="00A314C5" w:rsidRPr="006C6DA9" w:rsidRDefault="00A314C5" w:rsidP="00A314C5">
      <w:pPr>
        <w:numPr>
          <w:ilvl w:val="1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adaptations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, such as ramps or specialist seating if required.</w:t>
      </w:r>
    </w:p>
    <w:p w14:paraId="3C66AB2F" w14:textId="77777777" w:rsidR="00A314C5" w:rsidRPr="006C6DA9" w:rsidRDefault="00A314C5" w:rsidP="00A314C5">
      <w:pPr>
        <w:numPr>
          <w:ilvl w:val="0"/>
          <w:numId w:val="7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Group activities will be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structured to promote engagement, collaboration, and peer interactions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 a way that is inclusive of children with SEND.</w:t>
      </w:r>
    </w:p>
    <w:p w14:paraId="49C2020A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Accessibility and Environment Adjustments</w:t>
      </w:r>
    </w:p>
    <w:p w14:paraId="32D51CEA" w14:textId="77777777" w:rsidR="00A314C5" w:rsidRPr="006C6DA9" w:rsidRDefault="00A314C5" w:rsidP="00A314C5">
      <w:pPr>
        <w:numPr>
          <w:ilvl w:val="0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make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reasonable adjustments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our environment to accommodate children with SEND, including: </w:t>
      </w:r>
    </w:p>
    <w:p w14:paraId="34C30A56" w14:textId="77777777" w:rsidR="00A314C5" w:rsidRPr="006C6DA9" w:rsidRDefault="00A314C5" w:rsidP="00A314C5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Providing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accessible facilities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mobility challenges.</w:t>
      </w:r>
    </w:p>
    <w:p w14:paraId="39704A1A" w14:textId="77777777" w:rsidR="00A314C5" w:rsidRPr="006C6DA9" w:rsidRDefault="00A314C5" w:rsidP="00A314C5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Creating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calm and structured environments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sensory sensitivities.</w:t>
      </w:r>
    </w:p>
    <w:p w14:paraId="23D79E84" w14:textId="77777777" w:rsidR="00A314C5" w:rsidRPr="006C6DA9" w:rsidRDefault="00A314C5" w:rsidP="00A314C5">
      <w:pPr>
        <w:numPr>
          <w:ilvl w:val="1"/>
          <w:numId w:val="8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Using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visual schedules and communication aids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where necessary.</w:t>
      </w:r>
    </w:p>
    <w:p w14:paraId="21E8E3FB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Social and Emotional Well-being</w:t>
      </w:r>
    </w:p>
    <w:p w14:paraId="7E7EC63B" w14:textId="20E7B5E6" w:rsidR="00A314C5" w:rsidRPr="006C6DA9" w:rsidRDefault="00A314C5" w:rsidP="00A314C5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recognise the importance of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emotional and mental well-being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SEND.</w:t>
      </w:r>
    </w:p>
    <w:p w14:paraId="6087D286" w14:textId="77777777" w:rsidR="00A314C5" w:rsidRPr="006C6DA9" w:rsidRDefault="00A314C5" w:rsidP="00A314C5">
      <w:pPr>
        <w:numPr>
          <w:ilvl w:val="0"/>
          <w:numId w:val="9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Staff will support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positive social interactions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friendships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and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self-regulation strategies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help children feel safe, confident, and included.</w:t>
      </w:r>
    </w:p>
    <w:p w14:paraId="55A439B7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Partnerships with Parents and External Professionals</w:t>
      </w:r>
    </w:p>
    <w:p w14:paraId="184715EC" w14:textId="77777777" w:rsidR="00A314C5" w:rsidRPr="006C6DA9" w:rsidRDefault="00A314C5" w:rsidP="00A314C5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will work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 collaboration with parents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ensure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consistency in support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between home and the childcare setting.</w:t>
      </w:r>
    </w:p>
    <w:p w14:paraId="7A20BC8C" w14:textId="77777777" w:rsidR="00A314C5" w:rsidRPr="006C6DA9" w:rsidRDefault="00A314C5" w:rsidP="00A314C5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Regular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meetings and progress updates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will be provided to parents to discuss their child's development.</w:t>
      </w:r>
    </w:p>
    <w:p w14:paraId="54EE4171" w14:textId="77777777" w:rsidR="00A314C5" w:rsidRPr="006C6DA9" w:rsidRDefault="00A314C5" w:rsidP="00A314C5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Where necessary, we will liaise with: </w:t>
      </w:r>
    </w:p>
    <w:p w14:paraId="53516C2F" w14:textId="77777777" w:rsidR="00A314C5" w:rsidRPr="006C6DA9" w:rsidRDefault="00A314C5" w:rsidP="00A314C5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Speech and language therapists</w:t>
      </w:r>
    </w:p>
    <w:p w14:paraId="75B022A2" w14:textId="77777777" w:rsidR="00A314C5" w:rsidRPr="006C6DA9" w:rsidRDefault="00A314C5" w:rsidP="00A314C5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Occupational therapists</w:t>
      </w:r>
    </w:p>
    <w:p w14:paraId="012D9FB6" w14:textId="77777777" w:rsidR="00A314C5" w:rsidRPr="006C6DA9" w:rsidRDefault="00A314C5" w:rsidP="00A314C5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Specialist SEND advisors</w:t>
      </w:r>
    </w:p>
    <w:p w14:paraId="4E54AA29" w14:textId="77777777" w:rsidR="00A314C5" w:rsidRPr="006C6DA9" w:rsidRDefault="00A314C5" w:rsidP="00A314C5">
      <w:pPr>
        <w:numPr>
          <w:ilvl w:val="1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Educational psychologists</w:t>
      </w:r>
    </w:p>
    <w:p w14:paraId="2110C4B5" w14:textId="77777777" w:rsidR="00A314C5" w:rsidRPr="006C6DA9" w:rsidRDefault="00A314C5" w:rsidP="00A314C5">
      <w:pPr>
        <w:numPr>
          <w:ilvl w:val="0"/>
          <w:numId w:val="10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Parents will be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fully involved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in any decisions regarding their child's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care, interventions, and support strategies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B572295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Confidentiality and Data Protection</w:t>
      </w:r>
    </w:p>
    <w:p w14:paraId="78D664E6" w14:textId="77777777" w:rsidR="00A314C5" w:rsidRPr="006C6DA9" w:rsidRDefault="00A314C5" w:rsidP="00A314C5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All information regarding a child’s SEND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will be kept confidential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only shared with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parental consent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or when required by law.</w:t>
      </w:r>
    </w:p>
    <w:p w14:paraId="53E9C34A" w14:textId="77777777" w:rsidR="00A314C5" w:rsidRPr="006C6DA9" w:rsidRDefault="00A314C5" w:rsidP="00A314C5">
      <w:pPr>
        <w:numPr>
          <w:ilvl w:val="0"/>
          <w:numId w:val="11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Any records or support plans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will be securely stored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used solely for the purpose of enhancing the child's well-being.</w:t>
      </w:r>
    </w:p>
    <w:p w14:paraId="49F5D1E9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Alignment with EYFS 2025 Changes</w:t>
      </w:r>
    </w:p>
    <w:p w14:paraId="7682C44A" w14:textId="77777777" w:rsidR="00A314C5" w:rsidRPr="006C6DA9" w:rsidRDefault="00A314C5" w:rsidP="00A314C5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From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September 2025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the EYFS framework will introduce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enhanced requirements for SEND provision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, which our policy aligns with by:</w:t>
      </w:r>
    </w:p>
    <w:p w14:paraId="11B13343" w14:textId="70795A09" w:rsidR="00A314C5" w:rsidRPr="006C6DA9" w:rsidRDefault="00A314C5" w:rsidP="00A314C5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Emphasising early identification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of SEND needs to ensure that children receive support as soon as possible.</w:t>
      </w:r>
    </w:p>
    <w:p w14:paraId="560845DD" w14:textId="77777777" w:rsidR="00A314C5" w:rsidRPr="006C6DA9" w:rsidRDefault="00A314C5" w:rsidP="00A314C5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Strengthening multi-agency collaboration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effective information-sharing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between childminders, parents, and professionals.</w:t>
      </w:r>
    </w:p>
    <w:p w14:paraId="166D15CA" w14:textId="77777777" w:rsidR="00A314C5" w:rsidRPr="006C6DA9" w:rsidRDefault="00A314C5" w:rsidP="00A314C5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Providing tailored training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staff on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inclusive practices and SEND-specific support strategies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71E9AC70" w14:textId="77777777" w:rsidR="00A314C5" w:rsidRPr="006C6DA9" w:rsidRDefault="00A314C5" w:rsidP="00A314C5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Reinforcing accessibility requirements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ensuring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physical and environmental adjustments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for children with disabilities.</w:t>
      </w:r>
    </w:p>
    <w:p w14:paraId="2C893E86" w14:textId="6A45EF5D" w:rsidR="00A314C5" w:rsidRPr="006C6DA9" w:rsidRDefault="00A314C5" w:rsidP="00A314C5">
      <w:pPr>
        <w:numPr>
          <w:ilvl w:val="0"/>
          <w:numId w:val="12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Encouraging a child-centred approach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, where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individual strengths and abilities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are valued, and children are supported to reach their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full potential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8305BA5" w14:textId="77777777" w:rsidR="00A314C5" w:rsidRPr="006C6DA9" w:rsidRDefault="00A314C5" w:rsidP="00A314C5">
      <w:pPr>
        <w:spacing w:before="100" w:beforeAutospacing="1" w:after="100" w:afterAutospacing="1"/>
        <w:outlineLvl w:val="3"/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 and Monitoring</w:t>
      </w:r>
    </w:p>
    <w:p w14:paraId="62388EEC" w14:textId="77777777" w:rsidR="00A314C5" w:rsidRPr="006C6DA9" w:rsidRDefault="00A314C5" w:rsidP="00A314C5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lastRenderedPageBreak/>
        <w:t xml:space="preserve">This policy will be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reviewed annually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or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more frequently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if required, to reflect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updates in legislation, best practices, and community feedback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2ECFE69A" w14:textId="77777777" w:rsidR="00A314C5" w:rsidRPr="006C6DA9" w:rsidRDefault="00A314C5" w:rsidP="00A314C5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We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welcome feedback from parents, staff, and external agencies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to continuously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enhance our SEND provision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 xml:space="preserve"> and ensure that every child in our setting </w:t>
      </w:r>
      <w:r w:rsidRPr="006C6DA9"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feels supported, valued, and included</w:t>
      </w:r>
      <w:r w:rsidRPr="006C6DA9">
        <w:rPr>
          <w:rFonts w:ascii="Segoe UI" w:eastAsia="Times New Roman" w:hAnsi="Segoe UI" w:cs="Segoe UI"/>
          <w:sz w:val="28"/>
          <w:szCs w:val="28"/>
          <w:lang w:eastAsia="en-GB"/>
        </w:rPr>
        <w:t>.</w:t>
      </w:r>
    </w:p>
    <w:p w14:paraId="13196987" w14:textId="77777777" w:rsidR="00B9684B" w:rsidRDefault="00B9684B" w:rsidP="00B9684B">
      <w:pPr>
        <w:spacing w:before="100" w:beforeAutospacing="1" w:after="100" w:afterAutospacing="1"/>
        <w:rPr>
          <w:rFonts w:ascii="Segoe UI" w:eastAsia="Times New Roman" w:hAnsi="Segoe UI" w:cs="Segoe UI"/>
          <w:sz w:val="28"/>
          <w:szCs w:val="28"/>
          <w:lang w:eastAsia="en-GB"/>
        </w:rPr>
      </w:pPr>
      <w:r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Signed: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t xml:space="preserve"> Angela Williams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br/>
      </w:r>
      <w:r>
        <w:rPr>
          <w:rFonts w:ascii="Segoe UI" w:eastAsia="Times New Roman" w:hAnsi="Segoe UI" w:cs="Segoe UI"/>
          <w:b/>
          <w:bCs/>
          <w:sz w:val="28"/>
          <w:szCs w:val="28"/>
          <w:lang w:eastAsia="en-GB"/>
        </w:rPr>
        <w:t>Date:</w:t>
      </w:r>
      <w:r>
        <w:rPr>
          <w:rFonts w:ascii="Segoe UI" w:eastAsia="Times New Roman" w:hAnsi="Segoe UI" w:cs="Segoe UI"/>
          <w:sz w:val="28"/>
          <w:szCs w:val="28"/>
          <w:lang w:eastAsia="en-GB"/>
        </w:rPr>
        <w:t xml:space="preserve"> September 2025</w:t>
      </w:r>
    </w:p>
    <w:p w14:paraId="2673E747" w14:textId="5A33159C" w:rsidR="00D24C7E" w:rsidRPr="006C6DA9" w:rsidRDefault="00D24C7E" w:rsidP="00A314C5">
      <w:pPr>
        <w:spacing w:before="100" w:beforeAutospacing="1" w:after="100" w:afterAutospacing="1"/>
        <w:rPr>
          <w:rFonts w:ascii="Segoe UI" w:eastAsia="Times New Roman" w:hAnsi="Segoe UI" w:cs="Segoe UI"/>
          <w:i/>
          <w:iCs/>
          <w:sz w:val="28"/>
          <w:szCs w:val="28"/>
          <w:lang w:eastAsia="en-GB"/>
        </w:rPr>
      </w:pPr>
    </w:p>
    <w:sectPr w:rsidR="00D24C7E" w:rsidRPr="006C6DA9" w:rsidSect="004C1C7D"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280FD" w14:textId="77777777" w:rsidR="000E2005" w:rsidRDefault="000E2005" w:rsidP="001F3914">
      <w:r>
        <w:separator/>
      </w:r>
    </w:p>
  </w:endnote>
  <w:endnote w:type="continuationSeparator" w:id="0">
    <w:p w14:paraId="368B4DB8" w14:textId="77777777" w:rsidR="000E2005" w:rsidRDefault="000E2005" w:rsidP="001F3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08C22" w14:textId="22A2CA2E" w:rsidR="001F3914" w:rsidRDefault="001F3914" w:rsidP="001F3914">
    <w:pPr>
      <w:pStyle w:val="Footer"/>
      <w:jc w:val="center"/>
    </w:pPr>
    <w:r>
      <w:t>© www.</w:t>
    </w:r>
    <w:r w:rsidR="00B9684B">
      <w:t>nannhypats.com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1A9F8" w14:textId="77777777" w:rsidR="000E2005" w:rsidRDefault="000E2005" w:rsidP="001F3914">
      <w:r>
        <w:separator/>
      </w:r>
    </w:p>
  </w:footnote>
  <w:footnote w:type="continuationSeparator" w:id="0">
    <w:p w14:paraId="15BC7D11" w14:textId="77777777" w:rsidR="000E2005" w:rsidRDefault="000E2005" w:rsidP="001F3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33ED8"/>
    <w:multiLevelType w:val="multilevel"/>
    <w:tmpl w:val="6DB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57DBF"/>
    <w:multiLevelType w:val="multilevel"/>
    <w:tmpl w:val="B9F2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E7E4F"/>
    <w:multiLevelType w:val="multilevel"/>
    <w:tmpl w:val="BE76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31F76"/>
    <w:multiLevelType w:val="multilevel"/>
    <w:tmpl w:val="2D1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15B0D"/>
    <w:multiLevelType w:val="multilevel"/>
    <w:tmpl w:val="9EF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3D789E"/>
    <w:multiLevelType w:val="multilevel"/>
    <w:tmpl w:val="43B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A5D9E"/>
    <w:multiLevelType w:val="multilevel"/>
    <w:tmpl w:val="A32C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1F63BE"/>
    <w:multiLevelType w:val="multilevel"/>
    <w:tmpl w:val="8EA4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4C1094"/>
    <w:multiLevelType w:val="multilevel"/>
    <w:tmpl w:val="7CF6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BD2E70"/>
    <w:multiLevelType w:val="multilevel"/>
    <w:tmpl w:val="6F9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465B8"/>
    <w:multiLevelType w:val="multilevel"/>
    <w:tmpl w:val="09D2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75F6F"/>
    <w:multiLevelType w:val="multilevel"/>
    <w:tmpl w:val="BF76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7082696">
    <w:abstractNumId w:val="0"/>
  </w:num>
  <w:num w:numId="2" w16cid:durableId="1498812753">
    <w:abstractNumId w:val="6"/>
  </w:num>
  <w:num w:numId="3" w16cid:durableId="2137869448">
    <w:abstractNumId w:val="11"/>
  </w:num>
  <w:num w:numId="4" w16cid:durableId="1544362318">
    <w:abstractNumId w:val="7"/>
  </w:num>
  <w:num w:numId="5" w16cid:durableId="1406686917">
    <w:abstractNumId w:val="4"/>
  </w:num>
  <w:num w:numId="6" w16cid:durableId="1707678738">
    <w:abstractNumId w:val="1"/>
  </w:num>
  <w:num w:numId="7" w16cid:durableId="765274278">
    <w:abstractNumId w:val="3"/>
  </w:num>
  <w:num w:numId="8" w16cid:durableId="1158501056">
    <w:abstractNumId w:val="5"/>
  </w:num>
  <w:num w:numId="9" w16cid:durableId="1643264556">
    <w:abstractNumId w:val="10"/>
  </w:num>
  <w:num w:numId="10" w16cid:durableId="1102529810">
    <w:abstractNumId w:val="8"/>
  </w:num>
  <w:num w:numId="11" w16cid:durableId="1082289675">
    <w:abstractNumId w:val="2"/>
  </w:num>
  <w:num w:numId="12" w16cid:durableId="1855537886">
    <w:abstractNumId w:val="9"/>
  </w:num>
  <w:num w:numId="13" w16cid:durableId="1073091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FEE"/>
    <w:rsid w:val="000A6F96"/>
    <w:rsid w:val="000E2005"/>
    <w:rsid w:val="001F3914"/>
    <w:rsid w:val="002E2797"/>
    <w:rsid w:val="004255FA"/>
    <w:rsid w:val="00582C95"/>
    <w:rsid w:val="0064046C"/>
    <w:rsid w:val="006C6DA9"/>
    <w:rsid w:val="007C29E6"/>
    <w:rsid w:val="00811FEE"/>
    <w:rsid w:val="0084545B"/>
    <w:rsid w:val="008C5E0F"/>
    <w:rsid w:val="00A314C5"/>
    <w:rsid w:val="00B87C90"/>
    <w:rsid w:val="00B9684B"/>
    <w:rsid w:val="00D24C7E"/>
    <w:rsid w:val="00D84D52"/>
    <w:rsid w:val="00E607BC"/>
    <w:rsid w:val="00F9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6426"/>
  <w15:chartTrackingRefBased/>
  <w15:docId w15:val="{5FF6F7CF-0782-0440-98B0-E08589D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314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A314C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9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914"/>
  </w:style>
  <w:style w:type="paragraph" w:styleId="Footer">
    <w:name w:val="footer"/>
    <w:basedOn w:val="Normal"/>
    <w:link w:val="FooterChar"/>
    <w:uiPriority w:val="99"/>
    <w:unhideWhenUsed/>
    <w:rsid w:val="001F39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914"/>
  </w:style>
  <w:style w:type="character" w:customStyle="1" w:styleId="Heading3Char">
    <w:name w:val="Heading 3 Char"/>
    <w:basedOn w:val="DefaultParagraphFont"/>
    <w:link w:val="Heading3"/>
    <w:uiPriority w:val="9"/>
    <w:rsid w:val="00A314C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314C5"/>
    <w:rPr>
      <w:rFonts w:ascii="Times New Roman" w:eastAsia="Times New Roman" w:hAnsi="Times New Roman" w:cs="Times New Roman"/>
      <w:b/>
      <w:bCs/>
      <w:lang w:eastAsia="en-GB"/>
    </w:rPr>
  </w:style>
  <w:style w:type="character" w:styleId="Strong">
    <w:name w:val="Strong"/>
    <w:basedOn w:val="DefaultParagraphFont"/>
    <w:uiPriority w:val="22"/>
    <w:qFormat/>
    <w:rsid w:val="00A314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1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angela williams</cp:lastModifiedBy>
  <cp:revision>4</cp:revision>
  <dcterms:created xsi:type="dcterms:W3CDTF">2025-09-04T17:50:00Z</dcterms:created>
  <dcterms:modified xsi:type="dcterms:W3CDTF">2025-10-10T08:00:00Z</dcterms:modified>
</cp:coreProperties>
</file>